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464B" w14:textId="71BCA662" w:rsidR="00733C20" w:rsidRPr="004F670F" w:rsidRDefault="00733C20" w:rsidP="00733C20">
      <w:pPr>
        <w:jc w:val="center"/>
        <w:rPr>
          <w:sz w:val="36"/>
          <w:szCs w:val="36"/>
        </w:rPr>
      </w:pPr>
      <w:r w:rsidRPr="004F670F">
        <w:rPr>
          <w:sz w:val="36"/>
          <w:szCs w:val="36"/>
        </w:rPr>
        <w:t>202</w:t>
      </w:r>
      <w:r w:rsidR="00C07978">
        <w:rPr>
          <w:sz w:val="36"/>
          <w:szCs w:val="36"/>
        </w:rPr>
        <w:t>5</w:t>
      </w:r>
      <w:r w:rsidRPr="004F670F">
        <w:rPr>
          <w:sz w:val="36"/>
          <w:szCs w:val="36"/>
        </w:rPr>
        <w:t xml:space="preserve"> Award Criteria &amp; Questions</w:t>
      </w:r>
    </w:p>
    <w:p w14:paraId="6E5D9185" w14:textId="7F63B461" w:rsidR="00733C20" w:rsidRPr="00A837B8" w:rsidRDefault="00733C20" w:rsidP="00733C20">
      <w:pPr>
        <w:jc w:val="center"/>
        <w:rPr>
          <w:sz w:val="36"/>
          <w:szCs w:val="36"/>
        </w:rPr>
      </w:pPr>
      <w:r w:rsidRPr="00A837B8">
        <w:rPr>
          <w:sz w:val="36"/>
          <w:szCs w:val="36"/>
        </w:rPr>
        <w:t xml:space="preserve">Award for Best </w:t>
      </w:r>
      <w:r>
        <w:rPr>
          <w:sz w:val="36"/>
          <w:szCs w:val="36"/>
        </w:rPr>
        <w:t xml:space="preserve">Public Art Project </w:t>
      </w:r>
    </w:p>
    <w:p w14:paraId="212A5D3D" w14:textId="77777777" w:rsidR="00733C20" w:rsidRDefault="00733C20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</w:p>
    <w:p w14:paraId="6882472F" w14:textId="08077544" w:rsidR="00DC7872" w:rsidRPr="00AD7E94" w:rsidRDefault="00DC7872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 w:rsidRPr="00AD7E94">
        <w:rPr>
          <w:sz w:val="28"/>
          <w:szCs w:val="28"/>
        </w:rPr>
        <w:t>Award Criteria</w:t>
      </w:r>
      <w:r w:rsidRPr="00AD7E94">
        <w:rPr>
          <w:sz w:val="28"/>
          <w:szCs w:val="28"/>
        </w:rPr>
        <w:tab/>
      </w:r>
    </w:p>
    <w:p w14:paraId="68824730" w14:textId="77777777" w:rsidR="002A633A" w:rsidRPr="002A633A" w:rsidRDefault="002A633A" w:rsidP="006D436B">
      <w:pPr>
        <w:ind w:left="851" w:right="995"/>
      </w:pPr>
    </w:p>
    <w:p w14:paraId="29E6211B" w14:textId="32BAAC46" w:rsidR="00B067A2" w:rsidRDefault="00E5704D" w:rsidP="00E5704D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 xml:space="preserve">This award recognises </w:t>
      </w:r>
      <w:r w:rsidR="00DE738C">
        <w:rPr>
          <w:sz w:val="20"/>
          <w:szCs w:val="20"/>
        </w:rPr>
        <w:t xml:space="preserve">and publicly rewards excellence in </w:t>
      </w:r>
      <w:r w:rsidR="00B067A2">
        <w:rPr>
          <w:sz w:val="20"/>
          <w:szCs w:val="20"/>
        </w:rPr>
        <w:t xml:space="preserve">the use of Public Art </w:t>
      </w:r>
      <w:r w:rsidR="000A2706">
        <w:rPr>
          <w:sz w:val="20"/>
          <w:szCs w:val="20"/>
        </w:rPr>
        <w:t xml:space="preserve">within projects/developments </w:t>
      </w:r>
      <w:r w:rsidR="00CB05F3">
        <w:rPr>
          <w:sz w:val="20"/>
          <w:szCs w:val="20"/>
        </w:rPr>
        <w:t>to create brilliant spaces</w:t>
      </w:r>
      <w:r w:rsidR="00057387">
        <w:rPr>
          <w:sz w:val="20"/>
          <w:szCs w:val="20"/>
        </w:rPr>
        <w:t xml:space="preserve"> </w:t>
      </w:r>
      <w:r w:rsidR="007C0EF7">
        <w:rPr>
          <w:sz w:val="20"/>
          <w:szCs w:val="20"/>
        </w:rPr>
        <w:t>and in turn enrich</w:t>
      </w:r>
      <w:r w:rsidR="00D64E97">
        <w:rPr>
          <w:sz w:val="20"/>
          <w:szCs w:val="20"/>
        </w:rPr>
        <w:t>ing</w:t>
      </w:r>
      <w:r w:rsidR="007C0EF7">
        <w:rPr>
          <w:sz w:val="20"/>
          <w:szCs w:val="20"/>
        </w:rPr>
        <w:t xml:space="preserve"> and enlivening our cities and suburbs</w:t>
      </w:r>
      <w:r w:rsidR="00057387">
        <w:rPr>
          <w:sz w:val="20"/>
          <w:szCs w:val="20"/>
        </w:rPr>
        <w:t>.</w:t>
      </w:r>
    </w:p>
    <w:p w14:paraId="5BE0FCA8" w14:textId="77777777" w:rsidR="00B067A2" w:rsidRDefault="00B067A2" w:rsidP="00E5704D">
      <w:pPr>
        <w:ind w:left="851" w:right="995"/>
        <w:rPr>
          <w:sz w:val="20"/>
          <w:szCs w:val="20"/>
        </w:rPr>
      </w:pPr>
    </w:p>
    <w:p w14:paraId="68824733" w14:textId="43145242" w:rsidR="00E5704D" w:rsidRDefault="00E5704D" w:rsidP="00E5704D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 xml:space="preserve">Eligible </w:t>
      </w:r>
      <w:r w:rsidR="00057387">
        <w:rPr>
          <w:sz w:val="20"/>
          <w:szCs w:val="20"/>
        </w:rPr>
        <w:t xml:space="preserve">Public Art Projects </w:t>
      </w:r>
      <w:r w:rsidRPr="00E5704D">
        <w:rPr>
          <w:sz w:val="20"/>
          <w:szCs w:val="20"/>
        </w:rPr>
        <w:t xml:space="preserve">must </w:t>
      </w:r>
      <w:r w:rsidR="00DD0973">
        <w:rPr>
          <w:sz w:val="20"/>
          <w:szCs w:val="20"/>
        </w:rPr>
        <w:t xml:space="preserve">have been </w:t>
      </w:r>
      <w:r w:rsidR="00BB6847">
        <w:rPr>
          <w:sz w:val="20"/>
          <w:szCs w:val="20"/>
        </w:rPr>
        <w:t xml:space="preserve">commissioned by the </w:t>
      </w:r>
      <w:r w:rsidR="00BE0CEB">
        <w:rPr>
          <w:sz w:val="20"/>
          <w:szCs w:val="20"/>
        </w:rPr>
        <w:t>Property Developer/Owner</w:t>
      </w:r>
      <w:r w:rsidR="00481074">
        <w:rPr>
          <w:sz w:val="20"/>
          <w:szCs w:val="20"/>
        </w:rPr>
        <w:t>.</w:t>
      </w:r>
    </w:p>
    <w:p w14:paraId="448E2629" w14:textId="77777777" w:rsidR="00D10791" w:rsidRPr="00AD7E94" w:rsidRDefault="00D10791" w:rsidP="00D10791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</w:p>
    <w:p w14:paraId="68824734" w14:textId="77777777" w:rsidR="00E5704D" w:rsidRPr="00E5704D" w:rsidRDefault="00E5704D" w:rsidP="00E5704D">
      <w:pPr>
        <w:ind w:left="851" w:right="995"/>
        <w:rPr>
          <w:sz w:val="20"/>
          <w:szCs w:val="20"/>
        </w:rPr>
      </w:pPr>
    </w:p>
    <w:p w14:paraId="68824735" w14:textId="4930D1F0" w:rsidR="00E5704D" w:rsidRPr="00E5704D" w:rsidRDefault="00E5704D" w:rsidP="00E5704D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 xml:space="preserve">Eligible entrants will be </w:t>
      </w:r>
      <w:r w:rsidR="005F02DC">
        <w:rPr>
          <w:sz w:val="20"/>
          <w:szCs w:val="20"/>
        </w:rPr>
        <w:t>a</w:t>
      </w:r>
      <w:r w:rsidR="009938C3">
        <w:rPr>
          <w:sz w:val="20"/>
          <w:szCs w:val="20"/>
        </w:rPr>
        <w:t xml:space="preserve">rt </w:t>
      </w:r>
      <w:r w:rsidRPr="00E5704D">
        <w:rPr>
          <w:sz w:val="20"/>
          <w:szCs w:val="20"/>
        </w:rPr>
        <w:t xml:space="preserve">projects that have been </w:t>
      </w:r>
      <w:r w:rsidR="00094518">
        <w:rPr>
          <w:sz w:val="20"/>
          <w:szCs w:val="20"/>
        </w:rPr>
        <w:t xml:space="preserve">completed </w:t>
      </w:r>
      <w:r w:rsidRPr="00E5704D">
        <w:rPr>
          <w:sz w:val="20"/>
          <w:szCs w:val="20"/>
        </w:rPr>
        <w:t xml:space="preserve">as </w:t>
      </w:r>
      <w:r w:rsidR="00094518" w:rsidRPr="00E5704D">
        <w:rPr>
          <w:sz w:val="20"/>
          <w:szCs w:val="20"/>
        </w:rPr>
        <w:t>of</w:t>
      </w:r>
      <w:r w:rsidRPr="00E5704D">
        <w:rPr>
          <w:sz w:val="20"/>
          <w:szCs w:val="20"/>
        </w:rPr>
        <w:t xml:space="preserve"> 31 December 20</w:t>
      </w:r>
      <w:r w:rsidR="003F7470">
        <w:rPr>
          <w:sz w:val="20"/>
          <w:szCs w:val="20"/>
        </w:rPr>
        <w:t>2</w:t>
      </w:r>
      <w:r w:rsidR="00C07978">
        <w:rPr>
          <w:sz w:val="20"/>
          <w:szCs w:val="20"/>
        </w:rPr>
        <w:t>3</w:t>
      </w:r>
      <w:r w:rsidR="00A622D5">
        <w:rPr>
          <w:sz w:val="20"/>
          <w:szCs w:val="20"/>
        </w:rPr>
        <w:t xml:space="preserve"> and</w:t>
      </w:r>
      <w:r w:rsidR="005F02DC">
        <w:rPr>
          <w:sz w:val="20"/>
          <w:szCs w:val="20"/>
        </w:rPr>
        <w:t xml:space="preserve"> therefore</w:t>
      </w:r>
      <w:r w:rsidR="00A622D5">
        <w:rPr>
          <w:sz w:val="20"/>
          <w:szCs w:val="20"/>
        </w:rPr>
        <w:t xml:space="preserve"> ha</w:t>
      </w:r>
      <w:r w:rsidR="00B531E8">
        <w:rPr>
          <w:sz w:val="20"/>
          <w:szCs w:val="20"/>
        </w:rPr>
        <w:t>s</w:t>
      </w:r>
      <w:r w:rsidR="00A622D5">
        <w:rPr>
          <w:sz w:val="20"/>
          <w:szCs w:val="20"/>
        </w:rPr>
        <w:t xml:space="preserve"> been operating/open to the public </w:t>
      </w:r>
      <w:r w:rsidR="00220302">
        <w:rPr>
          <w:sz w:val="20"/>
          <w:szCs w:val="20"/>
        </w:rPr>
        <w:t xml:space="preserve">for at least one year </w:t>
      </w:r>
      <w:r w:rsidR="005F02DC">
        <w:rPr>
          <w:sz w:val="20"/>
          <w:szCs w:val="20"/>
        </w:rPr>
        <w:t xml:space="preserve">as </w:t>
      </w:r>
      <w:proofErr w:type="gramStart"/>
      <w:r w:rsidR="005F02DC" w:rsidRPr="00A209C7">
        <w:rPr>
          <w:sz w:val="20"/>
          <w:szCs w:val="20"/>
        </w:rPr>
        <w:t>at</w:t>
      </w:r>
      <w:proofErr w:type="gramEnd"/>
      <w:r w:rsidR="005F02DC" w:rsidRPr="00A209C7">
        <w:rPr>
          <w:sz w:val="20"/>
          <w:szCs w:val="20"/>
        </w:rPr>
        <w:t xml:space="preserve"> 31 December 202</w:t>
      </w:r>
      <w:r w:rsidR="00C07978">
        <w:rPr>
          <w:sz w:val="20"/>
          <w:szCs w:val="20"/>
        </w:rPr>
        <w:t>4</w:t>
      </w:r>
      <w:r w:rsidR="005F02DC">
        <w:rPr>
          <w:sz w:val="20"/>
          <w:szCs w:val="20"/>
        </w:rPr>
        <w:t>.</w:t>
      </w:r>
    </w:p>
    <w:p w14:paraId="68824736" w14:textId="77777777" w:rsidR="00E5704D" w:rsidRPr="00E5704D" w:rsidRDefault="00E5704D" w:rsidP="00E5704D">
      <w:pPr>
        <w:ind w:left="851" w:right="995"/>
        <w:rPr>
          <w:sz w:val="20"/>
          <w:szCs w:val="20"/>
        </w:rPr>
      </w:pPr>
    </w:p>
    <w:p w14:paraId="25D4C1B5" w14:textId="3311A63F" w:rsidR="00345828" w:rsidRDefault="00345828" w:rsidP="00345828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The award is open to members of the Property Council of Australia only.</w:t>
      </w:r>
      <w:r>
        <w:rPr>
          <w:sz w:val="20"/>
          <w:szCs w:val="20"/>
        </w:rPr>
        <w:t xml:space="preserve"> The nominator or owner of the project must be the member. </w:t>
      </w:r>
    </w:p>
    <w:p w14:paraId="3987A1AF" w14:textId="77777777" w:rsidR="00C11FF4" w:rsidRDefault="00C11FF4" w:rsidP="00345828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7D30F947" w14:textId="77777777" w:rsidR="00B56E82" w:rsidRPr="00702541" w:rsidRDefault="00B56E82" w:rsidP="00B56E82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  <w:r w:rsidRPr="00702541">
        <w:rPr>
          <w:sz w:val="20"/>
          <w:szCs w:val="20"/>
        </w:rPr>
        <w:t xml:space="preserve">A site tour will be requested for your nomination. This will either be in person or conducted virtually. Site tours will be arranged during May/June at judges’ availability. </w:t>
      </w:r>
    </w:p>
    <w:p w14:paraId="497FDA4C" w14:textId="77777777" w:rsidR="009D160B" w:rsidRDefault="009D160B" w:rsidP="00C65E37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05175DE4" w14:textId="77777777" w:rsidR="009D160B" w:rsidRPr="00AD7E94" w:rsidRDefault="009D160B" w:rsidP="009D160B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>
        <w:rPr>
          <w:sz w:val="28"/>
          <w:szCs w:val="28"/>
        </w:rPr>
        <w:t>Tips for a good &amp; compelling submission</w:t>
      </w:r>
      <w:r w:rsidRPr="00AD7E94">
        <w:rPr>
          <w:sz w:val="28"/>
          <w:szCs w:val="28"/>
        </w:rPr>
        <w:tab/>
      </w:r>
    </w:p>
    <w:p w14:paraId="6C79A6ED" w14:textId="77777777" w:rsidR="009D160B" w:rsidRDefault="009D160B" w:rsidP="009D160B">
      <w:pPr>
        <w:ind w:left="851" w:right="995"/>
        <w:rPr>
          <w:sz w:val="20"/>
          <w:szCs w:val="20"/>
        </w:rPr>
      </w:pPr>
    </w:p>
    <w:p w14:paraId="2C929F9A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 xml:space="preserve">Judges read a lot of submissions, think about what makes your submission stand out from the rest, and how best to present your submission accordingly. </w:t>
      </w:r>
    </w:p>
    <w:p w14:paraId="1001ACF7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Less is more. Avoid fluff. Make every word count. Avoid repetition.</w:t>
      </w:r>
    </w:p>
    <w:p w14:paraId="2B55474A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 xml:space="preserve">Word count is NOT a reliable indicator of effort required – and you don’t need to go to the exact word limit! </w:t>
      </w:r>
    </w:p>
    <w:p w14:paraId="019CA745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Dot points can be used when writing the submission.</w:t>
      </w:r>
    </w:p>
    <w:p w14:paraId="71C9BD2F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Innovation in your responses should be clearly expressed. Claims such as “Australian first” should be substantiated.</w:t>
      </w:r>
    </w:p>
    <w:p w14:paraId="636B99FA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Don’t repeat content across criteria questions (but you can cross reference)</w:t>
      </w:r>
    </w:p>
    <w:p w14:paraId="31FEF266" w14:textId="77777777" w:rsidR="001A2322" w:rsidRPr="00592DED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20"/>
          <w:szCs w:val="20"/>
        </w:rPr>
      </w:pPr>
      <w:r w:rsidRPr="000B293F">
        <w:rPr>
          <w:sz w:val="18"/>
          <w:szCs w:val="18"/>
        </w:rPr>
        <w:t>Provide good quality testimonials (not just project team), including pre-post statistics monitoring satisfaction.</w:t>
      </w:r>
    </w:p>
    <w:p w14:paraId="1CA60015" w14:textId="77777777" w:rsidR="001A2322" w:rsidRPr="000B293F" w:rsidRDefault="001A2322" w:rsidP="001A2322">
      <w:pPr>
        <w:pStyle w:val="ListParagraph"/>
        <w:numPr>
          <w:ilvl w:val="0"/>
          <w:numId w:val="8"/>
        </w:numPr>
        <w:ind w:left="851" w:right="995"/>
        <w:rPr>
          <w:sz w:val="20"/>
          <w:szCs w:val="20"/>
        </w:rPr>
      </w:pPr>
      <w:r w:rsidRPr="000B293F">
        <w:rPr>
          <w:sz w:val="18"/>
          <w:szCs w:val="18"/>
        </w:rPr>
        <w:t>Please be clear in your submission. Any post-submission dialogue in relation to the nomination will solely be undertaken at the discretion of the judges’ panel.</w:t>
      </w:r>
    </w:p>
    <w:p w14:paraId="4BA49C92" w14:textId="77777777" w:rsidR="009D160B" w:rsidRDefault="009D160B" w:rsidP="00C65E37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0FF338DC" w14:textId="77777777" w:rsidR="000B76CC" w:rsidRPr="006D436B" w:rsidRDefault="000B76CC" w:rsidP="000B76CC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>
        <w:rPr>
          <w:sz w:val="28"/>
          <w:szCs w:val="28"/>
        </w:rPr>
        <w:t xml:space="preserve">Nomination Form Questions </w:t>
      </w:r>
      <w:r w:rsidRPr="00481645">
        <w:rPr>
          <w:sz w:val="19"/>
          <w:szCs w:val="19"/>
        </w:rPr>
        <w:t>(final entries must be submitted using the online nomination form)</w:t>
      </w:r>
    </w:p>
    <w:p w14:paraId="00D918FB" w14:textId="77777777" w:rsidR="000B76CC" w:rsidRDefault="000B76CC" w:rsidP="000B76CC">
      <w:pPr>
        <w:ind w:left="851" w:right="995"/>
        <w:rPr>
          <w:sz w:val="28"/>
          <w:szCs w:val="28"/>
        </w:rPr>
      </w:pPr>
    </w:p>
    <w:tbl>
      <w:tblPr>
        <w:tblStyle w:val="LightList-Accent4"/>
        <w:tblW w:w="10065" w:type="dxa"/>
        <w:tblInd w:w="841" w:type="dxa"/>
        <w:tblLayout w:type="fixed"/>
        <w:tblLook w:val="04A0" w:firstRow="1" w:lastRow="0" w:firstColumn="1" w:lastColumn="0" w:noHBand="0" w:noVBand="1"/>
      </w:tblPr>
      <w:tblGrid>
        <w:gridCol w:w="2410"/>
        <w:gridCol w:w="1014"/>
        <w:gridCol w:w="6641"/>
      </w:tblGrid>
      <w:tr w:rsidR="000B76CC" w:rsidRPr="00EF2D56" w14:paraId="4E0BA679" w14:textId="77777777" w:rsidTr="00145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92CDDC" w:themeFill="accent5" w:themeFillTint="99"/>
          </w:tcPr>
          <w:p w14:paraId="23A00C7C" w14:textId="77777777" w:rsidR="000B76CC" w:rsidRPr="00EF2D56" w:rsidRDefault="000B76CC" w:rsidP="00F12CE0">
            <w:pPr>
              <w:ind w:left="33" w:right="995"/>
              <w:rPr>
                <w:b w:val="0"/>
                <w:color w:val="auto"/>
                <w:sz w:val="20"/>
                <w:szCs w:val="20"/>
              </w:rPr>
            </w:pPr>
            <w:r w:rsidRPr="00EF2D56">
              <w:rPr>
                <w:b w:val="0"/>
                <w:color w:val="auto"/>
                <w:sz w:val="20"/>
                <w:szCs w:val="20"/>
              </w:rPr>
              <w:t>NOMINATOR / CONTACT PERSON</w:t>
            </w:r>
          </w:p>
        </w:tc>
      </w:tr>
      <w:tr w:rsidR="000B76CC" w:rsidRPr="00EF2D56" w14:paraId="4C5955C5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2"/>
          </w:tcPr>
          <w:p w14:paraId="2FFE427E" w14:textId="77777777" w:rsidR="000B76CC" w:rsidRPr="00EF2D56" w:rsidRDefault="000B76CC" w:rsidP="00F12CE0">
            <w:pPr>
              <w:ind w:left="33" w:right="995"/>
              <w:rPr>
                <w:b w:val="0"/>
                <w:sz w:val="20"/>
                <w:szCs w:val="20"/>
              </w:rPr>
            </w:pPr>
            <w:r w:rsidRPr="00EF2D56">
              <w:rPr>
                <w:b w:val="0"/>
                <w:sz w:val="20"/>
                <w:szCs w:val="20"/>
              </w:rPr>
              <w:t>Company</w:t>
            </w:r>
          </w:p>
        </w:tc>
        <w:tc>
          <w:tcPr>
            <w:tcW w:w="6641" w:type="dxa"/>
          </w:tcPr>
          <w:p w14:paraId="4849A55A" w14:textId="77777777" w:rsidR="000B76CC" w:rsidRPr="00EF2D56" w:rsidRDefault="000B76CC" w:rsidP="00F12CE0">
            <w:pPr>
              <w:ind w:left="174" w:right="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76CC" w:rsidRPr="00EF2D56" w14:paraId="685D2FCD" w14:textId="77777777" w:rsidTr="00145FF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2"/>
          </w:tcPr>
          <w:p w14:paraId="1A3C4BDF" w14:textId="77777777" w:rsidR="000B76CC" w:rsidRPr="00EF2D56" w:rsidRDefault="000B76CC" w:rsidP="00F12CE0">
            <w:pPr>
              <w:ind w:left="33" w:right="995"/>
              <w:rPr>
                <w:sz w:val="20"/>
                <w:szCs w:val="20"/>
              </w:rPr>
            </w:pPr>
            <w:r w:rsidRPr="00EF2D56">
              <w:rPr>
                <w:b w:val="0"/>
                <w:sz w:val="20"/>
                <w:szCs w:val="20"/>
              </w:rPr>
              <w:t>Mailing Address</w:t>
            </w:r>
          </w:p>
        </w:tc>
        <w:tc>
          <w:tcPr>
            <w:tcW w:w="6641" w:type="dxa"/>
          </w:tcPr>
          <w:p w14:paraId="163773AB" w14:textId="77777777" w:rsidR="000B76CC" w:rsidRPr="00EF2D56" w:rsidRDefault="000B76CC" w:rsidP="00F12CE0">
            <w:pPr>
              <w:ind w:left="174" w:right="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76CC" w:rsidRPr="00EF2D56" w14:paraId="5A3DF1F8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2"/>
          </w:tcPr>
          <w:p w14:paraId="59FFACA7" w14:textId="77777777" w:rsidR="000B76CC" w:rsidRPr="00EF2D56" w:rsidRDefault="000B76CC" w:rsidP="00F12CE0">
            <w:pPr>
              <w:ind w:left="33" w:right="99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Contact Name </w:t>
            </w:r>
          </w:p>
        </w:tc>
        <w:tc>
          <w:tcPr>
            <w:tcW w:w="6641" w:type="dxa"/>
          </w:tcPr>
          <w:p w14:paraId="408F7310" w14:textId="77777777" w:rsidR="000B76CC" w:rsidRPr="00EF2D56" w:rsidRDefault="000B76CC" w:rsidP="00F12CE0">
            <w:pPr>
              <w:ind w:left="174" w:right="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76CC" w:rsidRPr="00EF2D56" w14:paraId="4FF45CE6" w14:textId="77777777" w:rsidTr="0014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2"/>
          </w:tcPr>
          <w:p w14:paraId="1578AA09" w14:textId="77777777" w:rsidR="000B76CC" w:rsidRPr="00EF2D56" w:rsidRDefault="000B76CC" w:rsidP="00F12CE0">
            <w:pPr>
              <w:ind w:left="33" w:right="626"/>
              <w:rPr>
                <w:b w:val="0"/>
                <w:sz w:val="20"/>
                <w:szCs w:val="20"/>
              </w:rPr>
            </w:pPr>
            <w:r w:rsidRPr="00EF2D56">
              <w:rPr>
                <w:b w:val="0"/>
                <w:sz w:val="20"/>
                <w:szCs w:val="20"/>
              </w:rPr>
              <w:t xml:space="preserve">Contact Number </w:t>
            </w:r>
          </w:p>
        </w:tc>
        <w:tc>
          <w:tcPr>
            <w:tcW w:w="6641" w:type="dxa"/>
          </w:tcPr>
          <w:p w14:paraId="511FE72C" w14:textId="77777777" w:rsidR="000B76CC" w:rsidRPr="00EF2D56" w:rsidRDefault="000B76CC" w:rsidP="00F12CE0">
            <w:pPr>
              <w:ind w:left="174" w:right="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76CC" w:rsidRPr="00EF2D56" w14:paraId="37AD3413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2"/>
          </w:tcPr>
          <w:p w14:paraId="6C9CBC31" w14:textId="77777777" w:rsidR="000B76CC" w:rsidRPr="00EF2D56" w:rsidRDefault="000B76CC" w:rsidP="00F12CE0">
            <w:pPr>
              <w:ind w:left="33" w:right="99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Contact </w:t>
            </w:r>
            <w:r w:rsidRPr="00EF2D56">
              <w:rPr>
                <w:b w:val="0"/>
                <w:sz w:val="20"/>
                <w:szCs w:val="20"/>
              </w:rPr>
              <w:t>Email</w:t>
            </w:r>
          </w:p>
        </w:tc>
        <w:tc>
          <w:tcPr>
            <w:tcW w:w="6641" w:type="dxa"/>
          </w:tcPr>
          <w:p w14:paraId="53EC9F6E" w14:textId="77777777" w:rsidR="000B76CC" w:rsidRPr="00EF2D56" w:rsidRDefault="000B76CC" w:rsidP="00F12CE0">
            <w:pPr>
              <w:ind w:left="174" w:right="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B76CC" w:rsidRPr="00EF2D56" w14:paraId="608F98BC" w14:textId="77777777" w:rsidTr="0014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  <w:gridSpan w:val="2"/>
          </w:tcPr>
          <w:p w14:paraId="0AB39313" w14:textId="77777777" w:rsidR="000B76CC" w:rsidRDefault="000B76CC" w:rsidP="00F12CE0">
            <w:pPr>
              <w:ind w:left="33" w:right="-366"/>
              <w:rPr>
                <w:rFonts w:cs="Arial"/>
                <w:bCs w:val="0"/>
                <w:sz w:val="20"/>
                <w:szCs w:val="20"/>
              </w:rPr>
            </w:pPr>
            <w:r w:rsidRPr="0012397F">
              <w:rPr>
                <w:rFonts w:cs="Arial"/>
                <w:b w:val="0"/>
                <w:sz w:val="20"/>
                <w:szCs w:val="20"/>
              </w:rPr>
              <w:t>Property Council Member?</w:t>
            </w:r>
          </w:p>
          <w:p w14:paraId="261DEF09" w14:textId="77777777" w:rsidR="000B76CC" w:rsidRDefault="000B76CC" w:rsidP="00F12CE0">
            <w:pPr>
              <w:ind w:left="33" w:right="-366"/>
              <w:rPr>
                <w:rFonts w:cs="Arial"/>
                <w:b w:val="0"/>
                <w:sz w:val="20"/>
                <w:szCs w:val="20"/>
              </w:rPr>
            </w:pPr>
            <w:r w:rsidRPr="0012397F">
              <w:rPr>
                <w:rFonts w:cs="Arial"/>
                <w:b w:val="0"/>
                <w:sz w:val="20"/>
                <w:szCs w:val="20"/>
              </w:rPr>
              <w:t>Yes or No?</w:t>
            </w:r>
            <w:r w:rsidRPr="0012397F">
              <w:rPr>
                <w:rFonts w:cs="Arial"/>
                <w:bCs w:val="0"/>
                <w:sz w:val="20"/>
                <w:szCs w:val="20"/>
              </w:rPr>
              <w:t xml:space="preserve"> </w:t>
            </w:r>
          </w:p>
          <w:p w14:paraId="6567E969" w14:textId="77777777" w:rsidR="000B76CC" w:rsidRPr="0012397F" w:rsidRDefault="000B76CC" w:rsidP="00F12CE0">
            <w:pPr>
              <w:ind w:left="33" w:right="-366"/>
              <w:rPr>
                <w:rFonts w:cs="Arial"/>
                <w:bCs w:val="0"/>
                <w:sz w:val="20"/>
                <w:szCs w:val="20"/>
              </w:rPr>
            </w:pPr>
            <w:r w:rsidRPr="0012397F">
              <w:rPr>
                <w:rFonts w:cs="Arial"/>
                <w:b w:val="0"/>
                <w:sz w:val="20"/>
                <w:szCs w:val="20"/>
              </w:rPr>
              <w:t>Company name the membership</w:t>
            </w:r>
            <w:r>
              <w:rPr>
                <w:rFonts w:cs="Arial"/>
                <w:b w:val="0"/>
                <w:sz w:val="20"/>
                <w:szCs w:val="20"/>
              </w:rPr>
              <w:t xml:space="preserve"> is</w:t>
            </w:r>
            <w:r w:rsidRPr="0012397F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2397F">
              <w:rPr>
                <w:rFonts w:cs="Arial"/>
                <w:b w:val="0"/>
                <w:sz w:val="20"/>
                <w:szCs w:val="20"/>
              </w:rPr>
              <w:t>is</w:t>
            </w:r>
            <w:proofErr w:type="spellEnd"/>
            <w:r w:rsidRPr="0012397F">
              <w:rPr>
                <w:rFonts w:cs="Arial"/>
                <w:b w:val="0"/>
                <w:sz w:val="20"/>
                <w:szCs w:val="20"/>
              </w:rPr>
              <w:t xml:space="preserve"> under?</w:t>
            </w:r>
          </w:p>
        </w:tc>
        <w:tc>
          <w:tcPr>
            <w:tcW w:w="6641" w:type="dxa"/>
          </w:tcPr>
          <w:p w14:paraId="5E724360" w14:textId="77777777" w:rsidR="000B76CC" w:rsidRPr="00EF2D56" w:rsidRDefault="000B76CC" w:rsidP="00F12CE0">
            <w:pPr>
              <w:ind w:left="174" w:right="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45FF4" w:rsidRPr="00EF2D56" w14:paraId="4B244CE0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3"/>
            <w:shd w:val="clear" w:color="auto" w:fill="92CDDC" w:themeFill="accent5" w:themeFillTint="99"/>
          </w:tcPr>
          <w:p w14:paraId="5E46547E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OWNER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/COMMISSIONED BY</w:t>
            </w: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DETAILS</w:t>
            </w:r>
          </w:p>
        </w:tc>
      </w:tr>
      <w:tr w:rsidR="00145FF4" w:rsidRPr="00EF2D56" w14:paraId="31BF958F" w14:textId="77777777" w:rsidTr="00145FF4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A604D1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Company</w:t>
            </w:r>
          </w:p>
        </w:tc>
        <w:tc>
          <w:tcPr>
            <w:tcW w:w="7654" w:type="dxa"/>
            <w:gridSpan w:val="2"/>
          </w:tcPr>
          <w:p w14:paraId="5E139ECA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45FF4" w:rsidRPr="00EF2D56" w14:paraId="37F6A9EB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D95130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2AF72490"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  <w:lastRenderedPageBreak/>
              <w:t>Mailing Address</w:t>
            </w:r>
          </w:p>
        </w:tc>
        <w:tc>
          <w:tcPr>
            <w:tcW w:w="7654" w:type="dxa"/>
            <w:gridSpan w:val="2"/>
          </w:tcPr>
          <w:p w14:paraId="350C67CB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45FF4" w:rsidRPr="00EF2D56" w14:paraId="160DFC7D" w14:textId="77777777" w:rsidTr="0014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CE167AD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Contact Name </w:t>
            </w:r>
          </w:p>
        </w:tc>
        <w:tc>
          <w:tcPr>
            <w:tcW w:w="7654" w:type="dxa"/>
            <w:gridSpan w:val="2"/>
          </w:tcPr>
          <w:p w14:paraId="3E532061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45FF4" w:rsidRPr="00EF2D56" w14:paraId="0E1B5927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9BF352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Contact </w:t>
            </w: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Email</w:t>
            </w:r>
          </w:p>
        </w:tc>
        <w:tc>
          <w:tcPr>
            <w:tcW w:w="7654" w:type="dxa"/>
            <w:gridSpan w:val="2"/>
          </w:tcPr>
          <w:p w14:paraId="46D25533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45FF4" w:rsidRPr="00EF2D56" w14:paraId="6FF3879B" w14:textId="77777777" w:rsidTr="00145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37D58E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Contact </w:t>
            </w: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Number</w:t>
            </w:r>
          </w:p>
        </w:tc>
        <w:tc>
          <w:tcPr>
            <w:tcW w:w="7654" w:type="dxa"/>
            <w:gridSpan w:val="2"/>
          </w:tcPr>
          <w:p w14:paraId="5B087EC1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45FF4" w:rsidRPr="00EF2D56" w14:paraId="56176BAE" w14:textId="77777777" w:rsidTr="00145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A628D0" w14:textId="77777777" w:rsidR="00145FF4" w:rsidRPr="00856AFA" w:rsidRDefault="00145FF4" w:rsidP="008526CC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Property Council Member? Yes or No?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br/>
            </w:r>
            <w:r w:rsidRPr="00856AFA">
              <w:rPr>
                <w:rFonts w:ascii="Century Gothic" w:hAnsi="Century Gothic" w:cs="Arial"/>
                <w:b w:val="0"/>
                <w:sz w:val="20"/>
                <w:szCs w:val="20"/>
              </w:rPr>
              <w:t>Company name the membership is under?</w:t>
            </w:r>
          </w:p>
        </w:tc>
        <w:tc>
          <w:tcPr>
            <w:tcW w:w="7654" w:type="dxa"/>
            <w:gridSpan w:val="2"/>
          </w:tcPr>
          <w:p w14:paraId="3D7895CB" w14:textId="77777777" w:rsidR="00145FF4" w:rsidRPr="00EF2D56" w:rsidRDefault="00145FF4" w:rsidP="008526CC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F86B7CF" w14:textId="77777777" w:rsidR="00145FF4" w:rsidRPr="00EF2D56" w:rsidRDefault="00145FF4" w:rsidP="00AD7E94">
      <w:pPr>
        <w:ind w:left="851" w:right="995"/>
        <w:rPr>
          <w:sz w:val="28"/>
          <w:szCs w:val="28"/>
        </w:rPr>
      </w:pPr>
    </w:p>
    <w:tbl>
      <w:tblPr>
        <w:tblStyle w:val="LightList-Accent4"/>
        <w:tblW w:w="10064" w:type="dxa"/>
        <w:tblInd w:w="841" w:type="dxa"/>
        <w:tblLook w:val="04A0" w:firstRow="1" w:lastRow="0" w:firstColumn="1" w:lastColumn="0" w:noHBand="0" w:noVBand="1"/>
      </w:tblPr>
      <w:tblGrid>
        <w:gridCol w:w="4111"/>
        <w:gridCol w:w="5953"/>
      </w:tblGrid>
      <w:tr w:rsidR="00EF2D56" w:rsidRPr="00EF2D56" w14:paraId="68824759" w14:textId="77777777" w:rsidTr="00EF2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92CDDC" w:themeFill="accent5" w:themeFillTint="99"/>
          </w:tcPr>
          <w:p w14:paraId="68824758" w14:textId="571ED75B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 xml:space="preserve">DEVELOPMENT </w:t>
            </w:r>
            <w:r w:rsidR="00EC7B11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 xml:space="preserve">&amp; ART PROJECT </w:t>
            </w:r>
            <w:r w:rsidRPr="00EF2D56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>DETAILS</w:t>
            </w:r>
          </w:p>
        </w:tc>
      </w:tr>
      <w:tr w:rsidR="00EF2D56" w:rsidRPr="00EF2D56" w14:paraId="6882475C" w14:textId="77777777" w:rsidTr="0098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882475A" w14:textId="126015B8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Name of Development</w:t>
            </w:r>
          </w:p>
        </w:tc>
        <w:tc>
          <w:tcPr>
            <w:tcW w:w="5953" w:type="dxa"/>
          </w:tcPr>
          <w:p w14:paraId="6882475B" w14:textId="77777777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2D56" w:rsidRPr="00EF2D56" w14:paraId="6882475F" w14:textId="77777777" w:rsidTr="00986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882475D" w14:textId="35791A42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Address of </w:t>
            </w:r>
            <w:r w:rsidR="00975B28">
              <w:rPr>
                <w:rFonts w:ascii="Century Gothic" w:hAnsi="Century Gothic" w:cs="Arial"/>
                <w:b w:val="0"/>
                <w:sz w:val="20"/>
                <w:szCs w:val="20"/>
              </w:rPr>
              <w:t>D</w:t>
            </w:r>
            <w:r w:rsidR="00975B28"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evelopment</w:t>
            </w:r>
            <w:r w:rsidR="00EC7B11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/Project </w:t>
            </w:r>
          </w:p>
        </w:tc>
        <w:tc>
          <w:tcPr>
            <w:tcW w:w="5953" w:type="dxa"/>
          </w:tcPr>
          <w:p w14:paraId="6882475E" w14:textId="77777777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C7B11" w:rsidRPr="00EF2D56" w14:paraId="29668F8B" w14:textId="77777777" w:rsidTr="0098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1ACFE0E" w14:textId="4AD6497A" w:rsidR="00EC7B11" w:rsidRPr="00C0507D" w:rsidRDefault="00EC7B11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  <w:t>Artist Name</w:t>
            </w:r>
          </w:p>
        </w:tc>
        <w:tc>
          <w:tcPr>
            <w:tcW w:w="5953" w:type="dxa"/>
          </w:tcPr>
          <w:p w14:paraId="649B0047" w14:textId="77777777" w:rsidR="00EC7B11" w:rsidRPr="00EF2D56" w:rsidRDefault="00EC7B11" w:rsidP="001420E7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0507D" w:rsidRPr="00EF2D56" w14:paraId="097498BD" w14:textId="77777777" w:rsidTr="00986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D8103DC" w14:textId="77777777" w:rsidR="00C0507D" w:rsidRDefault="00C0507D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C0507D"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  <w:t>Name of Art Project</w:t>
            </w:r>
          </w:p>
          <w:p w14:paraId="18418503" w14:textId="1829433A" w:rsidR="000B76CC" w:rsidRPr="00C0507D" w:rsidRDefault="00F719F4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2AF72490">
              <w:rPr>
                <w:rFonts w:ascii="Century Gothic" w:hAnsi="Century Gothic" w:cs="Arial"/>
                <w:b w:val="0"/>
                <w:bCs w:val="0"/>
                <w:i/>
                <w:iCs/>
                <w:sz w:val="18"/>
                <w:szCs w:val="18"/>
              </w:rPr>
              <w:t xml:space="preserve">This is the name your project will </w:t>
            </w:r>
            <w:r w:rsidRPr="00B3650D">
              <w:rPr>
                <w:rFonts w:ascii="Century Gothic" w:hAnsi="Century Gothic" w:cs="Arial"/>
                <w:b w:val="0"/>
                <w:bCs w:val="0"/>
                <w:i/>
                <w:iCs/>
                <w:sz w:val="18"/>
                <w:szCs w:val="18"/>
              </w:rPr>
              <w:t>be listed and referred as</w:t>
            </w:r>
          </w:p>
        </w:tc>
        <w:tc>
          <w:tcPr>
            <w:tcW w:w="5953" w:type="dxa"/>
          </w:tcPr>
          <w:p w14:paraId="24988009" w14:textId="77777777" w:rsidR="00C0507D" w:rsidRPr="00EF2D56" w:rsidRDefault="00C0507D" w:rsidP="001420E7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2D56" w:rsidRPr="00EF2D56" w14:paraId="68824762" w14:textId="77777777" w:rsidTr="0098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8824760" w14:textId="01F11585" w:rsidR="00BC7F05" w:rsidRPr="00EF2D56" w:rsidRDefault="00C0507D" w:rsidP="001420E7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Artwork</w:t>
            </w:r>
            <w:r w:rsidR="00BC7F05"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975B28">
              <w:rPr>
                <w:rFonts w:ascii="Century Gothic" w:hAnsi="Century Gothic" w:cs="Arial"/>
                <w:b w:val="0"/>
                <w:sz w:val="20"/>
                <w:szCs w:val="20"/>
              </w:rPr>
              <w:t>T</w:t>
            </w:r>
            <w:r w:rsidR="00BC7F05"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ype</w:t>
            </w:r>
            <w:r w:rsidR="00EC7B11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EC7B11" w:rsidRPr="00EC7B11">
              <w:rPr>
                <w:rFonts w:ascii="Century Gothic" w:hAnsi="Century Gothic" w:cs="Arial"/>
                <w:b w:val="0"/>
                <w:sz w:val="16"/>
                <w:szCs w:val="16"/>
              </w:rPr>
              <w:t>(Sculpture, Painting etc)</w:t>
            </w:r>
          </w:p>
        </w:tc>
        <w:tc>
          <w:tcPr>
            <w:tcW w:w="5953" w:type="dxa"/>
          </w:tcPr>
          <w:p w14:paraId="68824761" w14:textId="5314798B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2D56" w:rsidRPr="00EF2D56" w14:paraId="68824765" w14:textId="77777777" w:rsidTr="009869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547A369" w14:textId="29012048" w:rsidR="00986944" w:rsidRPr="00EE488B" w:rsidRDefault="00986944" w:rsidP="00986944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>Was your project completed prior to 31 December 202</w:t>
            </w:r>
            <w:r w:rsidR="00C07978">
              <w:rPr>
                <w:rFonts w:ascii="Century Gothic" w:hAnsi="Century Gothic" w:cs="Arial"/>
                <w:b w:val="0"/>
                <w:sz w:val="20"/>
                <w:szCs w:val="20"/>
              </w:rPr>
              <w:t>3</w:t>
            </w:r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? </w:t>
            </w:r>
          </w:p>
          <w:p w14:paraId="3854C9C3" w14:textId="77777777" w:rsidR="00986944" w:rsidRPr="00EE488B" w:rsidRDefault="00986944" w:rsidP="00986944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Yes or No? </w:t>
            </w:r>
          </w:p>
          <w:p w14:paraId="68824763" w14:textId="27CD16C8" w:rsidR="00BC7F05" w:rsidRPr="00EF2D56" w:rsidRDefault="00986944" w:rsidP="00986944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>Provide the completion date.</w:t>
            </w:r>
          </w:p>
        </w:tc>
        <w:tc>
          <w:tcPr>
            <w:tcW w:w="5953" w:type="dxa"/>
          </w:tcPr>
          <w:p w14:paraId="68824764" w14:textId="77777777" w:rsidR="00BC7F05" w:rsidRPr="00EF2D56" w:rsidRDefault="00BC7F05" w:rsidP="001420E7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47F2D" w:rsidRPr="00EF2D56" w14:paraId="4B508CC0" w14:textId="77777777" w:rsidTr="00986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58480EA" w14:textId="36AF47EC" w:rsidR="00447F2D" w:rsidRPr="00EE488B" w:rsidRDefault="00447F2D" w:rsidP="00986944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C87CDD">
              <w:rPr>
                <w:rFonts w:ascii="Century Gothic" w:hAnsi="Century Gothic" w:cs="Arial"/>
                <w:b w:val="0"/>
                <w:sz w:val="20"/>
                <w:szCs w:val="20"/>
              </w:rPr>
              <w:t>Total Project Costs - $</w:t>
            </w:r>
          </w:p>
        </w:tc>
        <w:tc>
          <w:tcPr>
            <w:tcW w:w="5953" w:type="dxa"/>
          </w:tcPr>
          <w:p w14:paraId="17524C94" w14:textId="77777777" w:rsidR="00447F2D" w:rsidRPr="00EF2D56" w:rsidRDefault="00447F2D" w:rsidP="001420E7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8824780" w14:textId="77777777" w:rsidR="00BC7F05" w:rsidRDefault="00BC7F05" w:rsidP="00BC7F05">
      <w:pPr>
        <w:pStyle w:val="NormalWeb"/>
        <w:spacing w:beforeLines="60" w:before="144" w:beforeAutospacing="0" w:after="0" w:afterAutospacing="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Ind w:w="84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64"/>
      </w:tblGrid>
      <w:tr w:rsidR="00C274B0" w:rsidRPr="00785829" w14:paraId="4F783757" w14:textId="77777777" w:rsidTr="00F12CE0">
        <w:trPr>
          <w:trHeight w:val="327"/>
        </w:trPr>
        <w:tc>
          <w:tcPr>
            <w:tcW w:w="10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34CD9FCC" w14:textId="77777777" w:rsidR="00C274B0" w:rsidRPr="00785829" w:rsidRDefault="00C274B0" w:rsidP="00F12CE0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sz w:val="20"/>
                <w:szCs w:val="20"/>
              </w:rPr>
              <w:t xml:space="preserve">PROJECT SYNOPSIS  </w:t>
            </w:r>
          </w:p>
        </w:tc>
      </w:tr>
    </w:tbl>
    <w:p w14:paraId="4E837176" w14:textId="77777777" w:rsidR="001918A9" w:rsidRPr="001918A9" w:rsidRDefault="001918A9" w:rsidP="00833F06">
      <w:pPr>
        <w:spacing w:before="120" w:after="120"/>
        <w:ind w:left="851" w:right="853"/>
        <w:rPr>
          <w:rFonts w:cs="Arial"/>
          <w:sz w:val="20"/>
          <w:szCs w:val="20"/>
        </w:rPr>
      </w:pPr>
      <w:r w:rsidRPr="001918A9">
        <w:rPr>
          <w:rFonts w:cs="Arial"/>
          <w:sz w:val="20"/>
          <w:szCs w:val="20"/>
        </w:rPr>
        <w:t xml:space="preserve">To assist judges in assessing your entry against the judging criteria, please outline why you believe this project should win the award. Judges are looking for a </w:t>
      </w:r>
      <w:r w:rsidRPr="001918A9">
        <w:rPr>
          <w:rFonts w:cs="Arial"/>
          <w:sz w:val="20"/>
          <w:szCs w:val="20"/>
          <w:u w:val="single"/>
        </w:rPr>
        <w:t xml:space="preserve">maximum of five key dot points </w:t>
      </w:r>
      <w:r w:rsidRPr="001918A9">
        <w:rPr>
          <w:rFonts w:cs="Arial"/>
          <w:sz w:val="20"/>
          <w:szCs w:val="20"/>
        </w:rPr>
        <w:t xml:space="preserve">totalling no more than 300 words. </w:t>
      </w:r>
    </w:p>
    <w:p w14:paraId="23A49C4E" w14:textId="77777777" w:rsidR="001918A9" w:rsidRPr="001918A9" w:rsidRDefault="001918A9" w:rsidP="001918A9">
      <w:pPr>
        <w:spacing w:before="120" w:after="120"/>
        <w:ind w:left="851" w:right="995"/>
        <w:rPr>
          <w:rFonts w:ascii="Calibri" w:hAnsi="Calibri"/>
          <w:i/>
          <w:iCs/>
          <w:sz w:val="16"/>
          <w:szCs w:val="16"/>
        </w:rPr>
      </w:pPr>
      <w:r w:rsidRPr="001918A9">
        <w:rPr>
          <w:i/>
          <w:iCs/>
          <w:sz w:val="16"/>
          <w:szCs w:val="16"/>
        </w:rPr>
        <w:t>The purpose of this to highlight why your project is worthy of winning this award.</w:t>
      </w:r>
    </w:p>
    <w:tbl>
      <w:tblPr>
        <w:tblStyle w:val="TableGrid"/>
        <w:tblW w:w="0" w:type="auto"/>
        <w:tblInd w:w="84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64"/>
      </w:tblGrid>
      <w:tr w:rsidR="00C274B0" w:rsidRPr="00785829" w14:paraId="6294A169" w14:textId="77777777" w:rsidTr="00F12CE0">
        <w:trPr>
          <w:trHeight w:val="274"/>
        </w:trPr>
        <w:tc>
          <w:tcPr>
            <w:tcW w:w="10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4FE0150E" w14:textId="77777777" w:rsidR="00C274B0" w:rsidRPr="00785829" w:rsidRDefault="00C274B0" w:rsidP="00F12CE0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sz w:val="20"/>
                <w:szCs w:val="20"/>
              </w:rPr>
              <w:t xml:space="preserve">MARKETING SYNOPSIS </w:t>
            </w:r>
          </w:p>
        </w:tc>
      </w:tr>
    </w:tbl>
    <w:p w14:paraId="7B01257D" w14:textId="77777777" w:rsidR="00C274B0" w:rsidRDefault="00C274B0" w:rsidP="00C274B0">
      <w:pPr>
        <w:spacing w:before="120" w:after="120"/>
        <w:ind w:left="851" w:right="853"/>
        <w:rPr>
          <w:rFonts w:cs="Arial"/>
          <w:sz w:val="20"/>
          <w:szCs w:val="20"/>
        </w:rPr>
      </w:pPr>
      <w:r w:rsidRPr="00785829">
        <w:rPr>
          <w:rFonts w:cs="Arial"/>
          <w:sz w:val="20"/>
          <w:szCs w:val="20"/>
        </w:rPr>
        <w:t xml:space="preserve">To assist the organiser in promoting your entry within marketing material, please provide a summary about your entry of no more than </w:t>
      </w:r>
      <w:r>
        <w:rPr>
          <w:rFonts w:cs="Arial"/>
          <w:sz w:val="20"/>
          <w:szCs w:val="20"/>
        </w:rPr>
        <w:t>5</w:t>
      </w:r>
      <w:r w:rsidRPr="00785829">
        <w:rPr>
          <w:rFonts w:cs="Arial"/>
          <w:sz w:val="20"/>
          <w:szCs w:val="20"/>
        </w:rPr>
        <w:t>0 words.</w:t>
      </w:r>
    </w:p>
    <w:p w14:paraId="76081F46" w14:textId="77777777" w:rsidR="00C274B0" w:rsidRPr="008B7C21" w:rsidRDefault="00C274B0" w:rsidP="00C274B0">
      <w:pPr>
        <w:spacing w:before="120" w:after="120"/>
        <w:ind w:left="851" w:right="853"/>
        <w:rPr>
          <w:rFonts w:cs="Arial"/>
          <w:i/>
          <w:iCs/>
          <w:sz w:val="20"/>
          <w:szCs w:val="20"/>
        </w:rPr>
      </w:pPr>
      <w:r w:rsidRPr="008C226C">
        <w:rPr>
          <w:rFonts w:cs="Arial"/>
          <w:i/>
          <w:iCs/>
          <w:sz w:val="16"/>
          <w:szCs w:val="16"/>
        </w:rPr>
        <w:t xml:space="preserve">(These words will be used to create your winner video if you are successful - video example </w:t>
      </w:r>
      <w:hyperlink r:id="rId10" w:history="1">
        <w:r w:rsidRPr="00BC1304">
          <w:rPr>
            <w:rStyle w:val="Hyperlink"/>
            <w:rFonts w:cs="Arial"/>
            <w:i/>
            <w:iCs/>
            <w:sz w:val="16"/>
            <w:szCs w:val="16"/>
          </w:rPr>
          <w:t>here</w:t>
        </w:r>
      </w:hyperlink>
      <w:r w:rsidRPr="008C226C">
        <w:rPr>
          <w:rFonts w:cs="Arial"/>
          <w:i/>
          <w:iCs/>
          <w:sz w:val="16"/>
          <w:szCs w:val="16"/>
        </w:rPr>
        <w:t>)</w:t>
      </w:r>
      <w:r w:rsidRPr="008B7C21">
        <w:rPr>
          <w:rFonts w:cs="Arial"/>
          <w:i/>
          <w:iCs/>
          <w:sz w:val="20"/>
          <w:szCs w:val="20"/>
        </w:rPr>
        <w:br/>
      </w:r>
    </w:p>
    <w:tbl>
      <w:tblPr>
        <w:tblStyle w:val="TableGrid"/>
        <w:tblW w:w="0" w:type="auto"/>
        <w:tblInd w:w="84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64"/>
      </w:tblGrid>
      <w:tr w:rsidR="00D36198" w:rsidRPr="00785829" w14:paraId="3692DC35" w14:textId="77777777" w:rsidTr="00F12CE0">
        <w:trPr>
          <w:trHeight w:val="274"/>
        </w:trPr>
        <w:tc>
          <w:tcPr>
            <w:tcW w:w="10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3E7F5955" w14:textId="77777777" w:rsidR="00D36198" w:rsidRPr="00785829" w:rsidRDefault="00D36198" w:rsidP="00F12CE0">
            <w:pPr>
              <w:pStyle w:val="NormalWeb"/>
              <w:spacing w:beforeLines="20" w:before="48" w:beforeAutospacing="0" w:afterLines="20" w:after="48" w:afterAutospacing="0"/>
              <w:ind w:left="851" w:hanging="818"/>
              <w:rPr>
                <w:rFonts w:ascii="Century Gothic" w:hAnsi="Century Gothic" w:cs="Arial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sz w:val="20"/>
                <w:szCs w:val="20"/>
              </w:rPr>
              <w:t>ATTACHMENTS</w:t>
            </w:r>
          </w:p>
        </w:tc>
      </w:tr>
    </w:tbl>
    <w:p w14:paraId="3B16BE49" w14:textId="77777777" w:rsidR="00D36198" w:rsidRPr="00D83D41" w:rsidRDefault="00D36198" w:rsidP="00D36198">
      <w:pPr>
        <w:pStyle w:val="no-ereg-styling"/>
        <w:spacing w:beforeLines="60" w:before="144" w:beforeAutospacing="0" w:after="0" w:afterAutospacing="0"/>
        <w:ind w:left="851" w:right="1137"/>
        <w:rPr>
          <w:rFonts w:ascii="Century Gothic" w:hAnsi="Century Gothic" w:cs="Arial"/>
          <w:b/>
          <w:bCs/>
          <w:sz w:val="20"/>
          <w:szCs w:val="20"/>
        </w:rPr>
      </w:pPr>
      <w:r w:rsidRPr="00D83D41">
        <w:rPr>
          <w:rFonts w:ascii="Century Gothic" w:hAnsi="Century Gothic" w:cs="Arial"/>
          <w:b/>
          <w:bCs/>
          <w:sz w:val="20"/>
          <w:szCs w:val="20"/>
        </w:rPr>
        <w:t>PROJECT IMAGES</w:t>
      </w:r>
    </w:p>
    <w:p w14:paraId="728ED8F9" w14:textId="77777777" w:rsidR="00D36198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BC7F05">
        <w:rPr>
          <w:rFonts w:ascii="Century Gothic" w:hAnsi="Century Gothic" w:cs="Arial"/>
          <w:sz w:val="20"/>
          <w:szCs w:val="20"/>
        </w:rPr>
        <w:t xml:space="preserve">Please upload a maximum of 6 images (minimum of 4 images is mandatory) </w:t>
      </w:r>
    </w:p>
    <w:p w14:paraId="6D26BC38" w14:textId="77777777" w:rsidR="00D36198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BC7F05">
        <w:rPr>
          <w:rFonts w:ascii="Century Gothic" w:hAnsi="Century Gothic" w:cs="Arial"/>
          <w:sz w:val="20"/>
          <w:szCs w:val="20"/>
        </w:rPr>
        <w:t xml:space="preserve">Images are to be in a </w:t>
      </w:r>
      <w:r>
        <w:rPr>
          <w:rFonts w:ascii="Century Gothic" w:hAnsi="Century Gothic" w:cs="Arial"/>
          <w:sz w:val="20"/>
          <w:szCs w:val="20"/>
        </w:rPr>
        <w:t>JPG</w:t>
      </w:r>
      <w:r w:rsidRPr="00BC7F0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or </w:t>
      </w:r>
      <w:proofErr w:type="spellStart"/>
      <w:r>
        <w:rPr>
          <w:rFonts w:ascii="Century Gothic" w:hAnsi="Century Gothic" w:cs="Arial"/>
          <w:sz w:val="20"/>
          <w:szCs w:val="20"/>
        </w:rPr>
        <w:t>png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BC7F05">
        <w:rPr>
          <w:rFonts w:ascii="Century Gothic" w:hAnsi="Century Gothic" w:cs="Arial"/>
          <w:sz w:val="20"/>
          <w:szCs w:val="20"/>
        </w:rPr>
        <w:t xml:space="preserve">format </w:t>
      </w:r>
    </w:p>
    <w:p w14:paraId="020FA29D" w14:textId="3226175E" w:rsidR="00D36198" w:rsidRPr="00BD37B4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BD37B4">
        <w:rPr>
          <w:rFonts w:ascii="Century Gothic" w:hAnsi="Century Gothic" w:cs="Arial"/>
          <w:sz w:val="20"/>
          <w:szCs w:val="20"/>
        </w:rPr>
        <w:t xml:space="preserve">Images should be in landscape </w:t>
      </w:r>
      <w:r w:rsidR="001A2322">
        <w:rPr>
          <w:rFonts w:ascii="Century Gothic" w:hAnsi="Century Gothic" w:cs="Arial"/>
          <w:sz w:val="20"/>
          <w:szCs w:val="20"/>
        </w:rPr>
        <w:t>where</w:t>
      </w:r>
      <w:r>
        <w:rPr>
          <w:rFonts w:ascii="Century Gothic" w:hAnsi="Century Gothic" w:cs="Arial"/>
          <w:sz w:val="20"/>
          <w:szCs w:val="20"/>
        </w:rPr>
        <w:t xml:space="preserve"> possible</w:t>
      </w:r>
    </w:p>
    <w:p w14:paraId="2CDE14AA" w14:textId="77777777" w:rsidR="00D36198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ED59D7F">
        <w:rPr>
          <w:rFonts w:ascii="Century Gothic" w:hAnsi="Century Gothic" w:cs="Arial"/>
          <w:sz w:val="20"/>
          <w:szCs w:val="20"/>
        </w:rPr>
        <w:t xml:space="preserve">Images should be of a high resolution </w:t>
      </w:r>
    </w:p>
    <w:p w14:paraId="5ECB7701" w14:textId="77777777" w:rsidR="00D36198" w:rsidRDefault="00D36198" w:rsidP="00D36198">
      <w:pPr>
        <w:pStyle w:val="no-ereg-styling"/>
        <w:numPr>
          <w:ilvl w:val="1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Minimum image size 1920x1080 – ratio of 16:9 </w:t>
      </w:r>
    </w:p>
    <w:p w14:paraId="3EA14984" w14:textId="77777777" w:rsidR="00D36198" w:rsidRPr="004C5E96" w:rsidRDefault="00D36198" w:rsidP="00D36198">
      <w:pPr>
        <w:pStyle w:val="no-ereg-styling"/>
        <w:numPr>
          <w:ilvl w:val="1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4C5E96">
        <w:rPr>
          <w:rFonts w:ascii="Century Gothic" w:hAnsi="Century Gothic" w:cs="Arial"/>
          <w:sz w:val="20"/>
          <w:szCs w:val="20"/>
        </w:rPr>
        <w:t xml:space="preserve">Maximum file size of 10MB each image </w:t>
      </w:r>
    </w:p>
    <w:p w14:paraId="4C8E12DC" w14:textId="77777777" w:rsidR="00D36198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9D059E">
        <w:rPr>
          <w:rFonts w:ascii="Century Gothic" w:hAnsi="Century Gothic" w:cs="Arial"/>
          <w:b/>
          <w:bCs/>
          <w:sz w:val="20"/>
          <w:szCs w:val="20"/>
        </w:rPr>
        <w:t>Hero Image</w:t>
      </w:r>
      <w:r w:rsidRPr="00146A0D">
        <w:rPr>
          <w:rFonts w:ascii="Century Gothic" w:hAnsi="Century Gothic" w:cs="Arial"/>
          <w:sz w:val="20"/>
          <w:szCs w:val="20"/>
        </w:rPr>
        <w:t xml:space="preserve"> – If you have an image you would prefer to be used </w:t>
      </w:r>
      <w:r>
        <w:rPr>
          <w:rFonts w:ascii="Century Gothic" w:hAnsi="Century Gothic" w:cs="Arial"/>
          <w:sz w:val="20"/>
          <w:szCs w:val="20"/>
        </w:rPr>
        <w:t xml:space="preserve">as the main image to represent your nomination submission </w:t>
      </w:r>
      <w:r w:rsidRPr="00146A0D">
        <w:rPr>
          <w:rFonts w:ascii="Century Gothic" w:hAnsi="Century Gothic" w:cs="Arial"/>
          <w:sz w:val="20"/>
          <w:szCs w:val="20"/>
        </w:rPr>
        <w:t xml:space="preserve">throughout the Awards Program, please label this as </w:t>
      </w:r>
      <w:r>
        <w:rPr>
          <w:rFonts w:ascii="Century Gothic" w:hAnsi="Century Gothic" w:cs="Arial"/>
          <w:sz w:val="20"/>
          <w:szCs w:val="20"/>
        </w:rPr>
        <w:t>“</w:t>
      </w:r>
      <w:r w:rsidRPr="00146A0D">
        <w:rPr>
          <w:rFonts w:ascii="Century Gothic" w:hAnsi="Century Gothic" w:cs="Arial"/>
          <w:sz w:val="20"/>
          <w:szCs w:val="20"/>
        </w:rPr>
        <w:t>Hero Image</w:t>
      </w:r>
      <w:r>
        <w:rPr>
          <w:rFonts w:ascii="Century Gothic" w:hAnsi="Century Gothic" w:cs="Arial"/>
          <w:sz w:val="20"/>
          <w:szCs w:val="20"/>
        </w:rPr>
        <w:t>”</w:t>
      </w:r>
      <w:r w:rsidRPr="00146A0D">
        <w:rPr>
          <w:rFonts w:ascii="Century Gothic" w:hAnsi="Century Gothic" w:cs="Arial"/>
          <w:sz w:val="20"/>
          <w:szCs w:val="20"/>
        </w:rPr>
        <w:t xml:space="preserve"> before uploading</w:t>
      </w:r>
      <w:r>
        <w:rPr>
          <w:rFonts w:ascii="Century Gothic" w:hAnsi="Century Gothic" w:cs="Arial"/>
          <w:sz w:val="20"/>
          <w:szCs w:val="20"/>
        </w:rPr>
        <w:t>. T</w:t>
      </w:r>
      <w:r w:rsidRPr="00146A0D">
        <w:rPr>
          <w:rFonts w:ascii="Century Gothic" w:hAnsi="Century Gothic" w:cs="Arial"/>
          <w:sz w:val="20"/>
          <w:szCs w:val="20"/>
        </w:rPr>
        <w:t>he Hero Image should be landscape if possible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375FDA58" w14:textId="77777777" w:rsidR="00D36198" w:rsidRDefault="00D36198" w:rsidP="00D36198">
      <w:pPr>
        <w:pStyle w:val="no-ereg-styling"/>
        <w:spacing w:beforeLines="60" w:before="144" w:beforeAutospacing="0" w:after="0" w:afterAutospacing="0"/>
        <w:ind w:left="851" w:right="1137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OTHER SUPPORTING DOCUMENTATION</w:t>
      </w:r>
    </w:p>
    <w:p w14:paraId="73483FA1" w14:textId="77777777" w:rsidR="00D36198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496E05">
        <w:rPr>
          <w:rFonts w:ascii="Century Gothic" w:hAnsi="Century Gothic" w:cs="Arial"/>
          <w:sz w:val="20"/>
          <w:szCs w:val="20"/>
        </w:rPr>
        <w:t>Video links are optional and can be added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using the “Add link or Video” button </w:t>
      </w:r>
      <w:r>
        <w:rPr>
          <w:rFonts w:ascii="Century Gothic" w:hAnsi="Century Gothic" w:cs="Arial"/>
          <w:sz w:val="20"/>
          <w:szCs w:val="20"/>
        </w:rPr>
        <w:t>at the end of the page. They may be hosted on a video site such as YouTube or Vimeo. Ensure you provide any passwords if your videos are private to ensure our judges can view them.</w:t>
      </w:r>
    </w:p>
    <w:p w14:paraId="35BDEABE" w14:textId="77777777" w:rsidR="00D36198" w:rsidRPr="00283393" w:rsidRDefault="00D36198" w:rsidP="00D36198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Should you wish to upload any supporting material for your submission, please upload as an attachment using the </w:t>
      </w:r>
      <w:r w:rsidRPr="00BC1414">
        <w:rPr>
          <w:rFonts w:ascii="Century Gothic" w:hAnsi="Century Gothic" w:cs="Arial"/>
          <w:b/>
          <w:bCs/>
          <w:sz w:val="20"/>
          <w:szCs w:val="20"/>
        </w:rPr>
        <w:t>“Add attachments”</w:t>
      </w:r>
      <w:r>
        <w:rPr>
          <w:rFonts w:ascii="Century Gothic" w:hAnsi="Century Gothic" w:cs="Arial"/>
          <w:sz w:val="20"/>
          <w:szCs w:val="20"/>
        </w:rPr>
        <w:t xml:space="preserve"> button. </w:t>
      </w:r>
      <w:r w:rsidRPr="00BC1414">
        <w:rPr>
          <w:rFonts w:ascii="Century Gothic" w:hAnsi="Century Gothic" w:cs="Open Sans"/>
          <w:color w:val="333333"/>
          <w:sz w:val="20"/>
          <w:szCs w:val="20"/>
        </w:rPr>
        <w:t>Please note: The written component of your entry should be fully explained within the provided form fields, not relied upon within an attachment.</w:t>
      </w:r>
    </w:p>
    <w:p w14:paraId="688247D4" w14:textId="72F1C15A" w:rsidR="00BC7F05" w:rsidRPr="002B37AA" w:rsidRDefault="00BC7F05" w:rsidP="002B37AA">
      <w:pPr>
        <w:pStyle w:val="no-ereg-styling"/>
        <w:spacing w:beforeLines="60" w:before="144" w:beforeAutospacing="0" w:after="0" w:afterAutospacing="0"/>
        <w:ind w:left="851" w:right="1137"/>
        <w:rPr>
          <w:rFonts w:ascii="Century Gothic" w:hAnsi="Century Gothic" w:cs="Arial"/>
          <w:sz w:val="20"/>
          <w:szCs w:val="20"/>
        </w:rPr>
      </w:pPr>
    </w:p>
    <w:p w14:paraId="688247D5" w14:textId="77777777" w:rsidR="00DC7872" w:rsidRPr="006D436B" w:rsidRDefault="00DC7872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 w:rsidRPr="006D436B">
        <w:rPr>
          <w:sz w:val="28"/>
          <w:szCs w:val="28"/>
        </w:rPr>
        <w:t>Judging Criteria</w:t>
      </w:r>
      <w:r w:rsidR="001D54EE" w:rsidRPr="006D436B">
        <w:rPr>
          <w:sz w:val="28"/>
          <w:szCs w:val="28"/>
        </w:rPr>
        <w:t xml:space="preserve">  </w:t>
      </w:r>
    </w:p>
    <w:p w14:paraId="688247D6" w14:textId="77777777" w:rsidR="00DC7872" w:rsidRPr="00AD7E94" w:rsidRDefault="00DC7872" w:rsidP="00E5704D">
      <w:pPr>
        <w:ind w:right="995"/>
        <w:rPr>
          <w:b/>
          <w:sz w:val="20"/>
          <w:szCs w:val="20"/>
        </w:rPr>
      </w:pPr>
    </w:p>
    <w:p w14:paraId="688247DA" w14:textId="77777777" w:rsidR="00E5704D" w:rsidRDefault="00E5704D" w:rsidP="006D436B">
      <w:pPr>
        <w:ind w:left="851" w:right="995"/>
        <w:rPr>
          <w:sz w:val="20"/>
          <w:szCs w:val="20"/>
        </w:rPr>
      </w:pPr>
    </w:p>
    <w:p w14:paraId="6D77DFB6" w14:textId="7FCD3857" w:rsidR="00126287" w:rsidRDefault="00311232" w:rsidP="006D436B">
      <w:pPr>
        <w:ind w:left="851" w:right="9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ARTISTIC MERIT – 40% WEIGHTING </w:t>
      </w:r>
      <w:r w:rsidRPr="003771FC">
        <w:rPr>
          <w:bCs/>
          <w:sz w:val="20"/>
          <w:szCs w:val="20"/>
        </w:rPr>
        <w:t xml:space="preserve">(Limit </w:t>
      </w:r>
      <w:r w:rsidR="00D36198">
        <w:rPr>
          <w:bCs/>
          <w:sz w:val="20"/>
          <w:szCs w:val="20"/>
        </w:rPr>
        <w:t>3</w:t>
      </w:r>
      <w:r w:rsidRPr="003771FC">
        <w:rPr>
          <w:bCs/>
          <w:sz w:val="20"/>
          <w:szCs w:val="20"/>
        </w:rPr>
        <w:t>00 words)</w:t>
      </w:r>
    </w:p>
    <w:p w14:paraId="688247FE" w14:textId="55E48852" w:rsidR="00E5704D" w:rsidRDefault="00E5704D" w:rsidP="00E5704D">
      <w:pPr>
        <w:ind w:left="851" w:right="995"/>
        <w:rPr>
          <w:sz w:val="20"/>
          <w:szCs w:val="20"/>
          <w:highlight w:val="yellow"/>
        </w:rPr>
      </w:pPr>
    </w:p>
    <w:p w14:paraId="4F58E95C" w14:textId="7F56032B" w:rsidR="005F435C" w:rsidRDefault="00660864" w:rsidP="005F435C">
      <w:pPr>
        <w:ind w:left="851" w:right="995"/>
        <w:rPr>
          <w:sz w:val="20"/>
          <w:szCs w:val="20"/>
        </w:rPr>
      </w:pPr>
      <w:r w:rsidRPr="00976A60">
        <w:rPr>
          <w:sz w:val="20"/>
          <w:szCs w:val="20"/>
        </w:rPr>
        <w:t>Describe the vision behind this art project</w:t>
      </w:r>
      <w:r w:rsidR="005F435C" w:rsidRPr="00976A60">
        <w:rPr>
          <w:sz w:val="20"/>
          <w:szCs w:val="20"/>
        </w:rPr>
        <w:t>.</w:t>
      </w:r>
      <w:r w:rsidRPr="00976A60">
        <w:rPr>
          <w:sz w:val="20"/>
          <w:szCs w:val="20"/>
        </w:rPr>
        <w:t xml:space="preserve"> Explain</w:t>
      </w:r>
      <w:r>
        <w:rPr>
          <w:sz w:val="20"/>
          <w:szCs w:val="20"/>
        </w:rPr>
        <w:t xml:space="preserve"> what makes the art project unique and memorable and tell the story about this artwork</w:t>
      </w:r>
      <w:r w:rsidR="00C85DC1">
        <w:rPr>
          <w:sz w:val="20"/>
          <w:szCs w:val="20"/>
        </w:rPr>
        <w:t>.</w:t>
      </w:r>
    </w:p>
    <w:p w14:paraId="617456B5" w14:textId="472F4B99" w:rsidR="00660864" w:rsidRDefault="00660864" w:rsidP="005F435C">
      <w:pPr>
        <w:ind w:left="851" w:right="995"/>
        <w:rPr>
          <w:sz w:val="20"/>
          <w:szCs w:val="20"/>
        </w:rPr>
      </w:pPr>
    </w:p>
    <w:p w14:paraId="3B4E8316" w14:textId="77777777" w:rsidR="005F435C" w:rsidRDefault="005F435C" w:rsidP="00E5704D">
      <w:pPr>
        <w:ind w:left="851" w:right="995"/>
        <w:rPr>
          <w:sz w:val="20"/>
          <w:szCs w:val="20"/>
          <w:highlight w:val="yellow"/>
        </w:rPr>
      </w:pPr>
    </w:p>
    <w:p w14:paraId="0223DA4D" w14:textId="0C5554E9" w:rsidR="005F435C" w:rsidRPr="003771FC" w:rsidRDefault="005F435C" w:rsidP="005F435C">
      <w:pPr>
        <w:ind w:left="851" w:right="995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RESPONSE TO BRIEF – </w:t>
      </w:r>
      <w:r w:rsidR="008918A9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% WEIGHTING </w:t>
      </w:r>
      <w:r w:rsidRPr="003771FC">
        <w:rPr>
          <w:bCs/>
          <w:sz w:val="20"/>
          <w:szCs w:val="20"/>
        </w:rPr>
        <w:t xml:space="preserve">(Limit </w:t>
      </w:r>
      <w:r w:rsidR="0065173F">
        <w:rPr>
          <w:bCs/>
          <w:sz w:val="20"/>
          <w:szCs w:val="20"/>
        </w:rPr>
        <w:t>6</w:t>
      </w:r>
      <w:r w:rsidRPr="003771FC">
        <w:rPr>
          <w:bCs/>
          <w:sz w:val="20"/>
          <w:szCs w:val="20"/>
        </w:rPr>
        <w:t>00 words)</w:t>
      </w:r>
    </w:p>
    <w:p w14:paraId="347A6B54" w14:textId="77777777" w:rsidR="005F435C" w:rsidRPr="00976A60" w:rsidRDefault="005F435C" w:rsidP="005F435C">
      <w:pPr>
        <w:ind w:left="851" w:right="995"/>
        <w:rPr>
          <w:sz w:val="20"/>
          <w:szCs w:val="20"/>
        </w:rPr>
      </w:pPr>
    </w:p>
    <w:p w14:paraId="3F2932A3" w14:textId="76A33E42" w:rsidR="00EA4FA1" w:rsidRDefault="003177C4" w:rsidP="00EA4FA1">
      <w:pPr>
        <w:spacing w:line="360" w:lineRule="auto"/>
        <w:ind w:left="851" w:right="994"/>
        <w:rPr>
          <w:sz w:val="20"/>
          <w:szCs w:val="20"/>
        </w:rPr>
      </w:pPr>
      <w:r>
        <w:rPr>
          <w:sz w:val="20"/>
          <w:szCs w:val="20"/>
        </w:rPr>
        <w:t>Explain how your art</w:t>
      </w:r>
      <w:r w:rsidR="00EA4FA1">
        <w:rPr>
          <w:sz w:val="20"/>
          <w:szCs w:val="20"/>
        </w:rPr>
        <w:t xml:space="preserve"> project</w:t>
      </w:r>
      <w:r>
        <w:rPr>
          <w:sz w:val="20"/>
          <w:szCs w:val="20"/>
        </w:rPr>
        <w:t xml:space="preserve"> meets the following principles</w:t>
      </w:r>
      <w:r w:rsidR="00C85DC1">
        <w:rPr>
          <w:sz w:val="20"/>
          <w:szCs w:val="20"/>
        </w:rPr>
        <w:t>*</w:t>
      </w:r>
      <w:r w:rsidR="00C60916">
        <w:rPr>
          <w:sz w:val="20"/>
          <w:szCs w:val="20"/>
        </w:rPr>
        <w:t>:</w:t>
      </w:r>
      <w:r w:rsidR="00B352D6">
        <w:rPr>
          <w:sz w:val="20"/>
          <w:szCs w:val="20"/>
        </w:rPr>
        <w:t xml:space="preserve"> </w:t>
      </w:r>
    </w:p>
    <w:p w14:paraId="3230E6F8" w14:textId="73C5CF99" w:rsidR="00660864" w:rsidRPr="00EA4FA1" w:rsidRDefault="00660864" w:rsidP="00724D85">
      <w:pPr>
        <w:pStyle w:val="ListParagraph"/>
        <w:numPr>
          <w:ilvl w:val="0"/>
          <w:numId w:val="6"/>
        </w:numPr>
        <w:spacing w:line="240" w:lineRule="auto"/>
        <w:ind w:left="1570" w:right="994"/>
        <w:rPr>
          <w:sz w:val="20"/>
          <w:szCs w:val="20"/>
        </w:rPr>
      </w:pPr>
      <w:r w:rsidRPr="00EA4FA1">
        <w:rPr>
          <w:sz w:val="20"/>
          <w:szCs w:val="20"/>
        </w:rPr>
        <w:t xml:space="preserve">Artistic </w:t>
      </w:r>
      <w:r w:rsidR="000164A4" w:rsidRPr="00EA4FA1">
        <w:rPr>
          <w:sz w:val="20"/>
          <w:szCs w:val="20"/>
        </w:rPr>
        <w:t>E</w:t>
      </w:r>
      <w:r w:rsidRPr="00EA4FA1">
        <w:rPr>
          <w:sz w:val="20"/>
          <w:szCs w:val="20"/>
        </w:rPr>
        <w:t xml:space="preserve">xcellence and </w:t>
      </w:r>
      <w:r w:rsidR="000164A4" w:rsidRPr="00EA4FA1">
        <w:rPr>
          <w:sz w:val="20"/>
          <w:szCs w:val="20"/>
        </w:rPr>
        <w:t>I</w:t>
      </w:r>
      <w:r w:rsidRPr="00EA4FA1">
        <w:rPr>
          <w:sz w:val="20"/>
          <w:szCs w:val="20"/>
        </w:rPr>
        <w:t>nnovation – Public art reflects a visionary experience through quality and innovation that affects and changes the individual</w:t>
      </w:r>
    </w:p>
    <w:p w14:paraId="210DA1DB" w14:textId="627DC36C" w:rsidR="00660864" w:rsidRPr="00976A60" w:rsidRDefault="00660864" w:rsidP="000164A4">
      <w:pPr>
        <w:pStyle w:val="ListParagraph"/>
        <w:numPr>
          <w:ilvl w:val="0"/>
          <w:numId w:val="6"/>
        </w:numPr>
        <w:spacing w:before="120" w:line="240" w:lineRule="auto"/>
        <w:ind w:left="1570" w:right="994"/>
        <w:rPr>
          <w:sz w:val="20"/>
          <w:szCs w:val="20"/>
        </w:rPr>
      </w:pPr>
      <w:r w:rsidRPr="00976A60">
        <w:rPr>
          <w:sz w:val="20"/>
          <w:szCs w:val="20"/>
        </w:rPr>
        <w:t xml:space="preserve">Creative </w:t>
      </w:r>
      <w:r w:rsidR="000164A4">
        <w:rPr>
          <w:sz w:val="20"/>
          <w:szCs w:val="20"/>
        </w:rPr>
        <w:t>P</w:t>
      </w:r>
      <w:r w:rsidRPr="00976A60">
        <w:rPr>
          <w:sz w:val="20"/>
          <w:szCs w:val="20"/>
        </w:rPr>
        <w:t>lacemaking – Public art communicates, demonstrates and celebrates the distinctiveness and diversity of the city/region</w:t>
      </w:r>
    </w:p>
    <w:p w14:paraId="6F5FE0E6" w14:textId="0DBF023E" w:rsidR="00660864" w:rsidRPr="00976A60" w:rsidRDefault="00660864" w:rsidP="000164A4">
      <w:pPr>
        <w:pStyle w:val="ListParagraph"/>
        <w:numPr>
          <w:ilvl w:val="0"/>
          <w:numId w:val="6"/>
        </w:numPr>
        <w:spacing w:before="120" w:line="240" w:lineRule="auto"/>
        <w:ind w:left="1570" w:right="994"/>
        <w:rPr>
          <w:sz w:val="20"/>
          <w:szCs w:val="20"/>
        </w:rPr>
      </w:pPr>
      <w:r w:rsidRPr="00976A60">
        <w:rPr>
          <w:sz w:val="20"/>
          <w:szCs w:val="20"/>
        </w:rPr>
        <w:t xml:space="preserve">Respect </w:t>
      </w:r>
      <w:r w:rsidR="00976A60" w:rsidRPr="00976A60">
        <w:rPr>
          <w:sz w:val="20"/>
          <w:szCs w:val="20"/>
        </w:rPr>
        <w:t>to</w:t>
      </w:r>
      <w:r w:rsidRPr="00976A60">
        <w:rPr>
          <w:sz w:val="20"/>
          <w:szCs w:val="20"/>
        </w:rPr>
        <w:t xml:space="preserve"> </w:t>
      </w:r>
      <w:r w:rsidR="000164A4">
        <w:rPr>
          <w:sz w:val="20"/>
          <w:szCs w:val="20"/>
        </w:rPr>
        <w:t>H</w:t>
      </w:r>
      <w:r w:rsidRPr="00976A60">
        <w:rPr>
          <w:sz w:val="20"/>
          <w:szCs w:val="20"/>
        </w:rPr>
        <w:t>eritage – Public art acknowledges and celebrates local history, cultural heritage, community and the environment. It may honour indigenous cultural heritage</w:t>
      </w:r>
    </w:p>
    <w:p w14:paraId="534BD5F6" w14:textId="18D343FE" w:rsidR="00660864" w:rsidRPr="00976A60" w:rsidRDefault="00976A60" w:rsidP="000164A4">
      <w:pPr>
        <w:pStyle w:val="ListParagraph"/>
        <w:numPr>
          <w:ilvl w:val="0"/>
          <w:numId w:val="6"/>
        </w:numPr>
        <w:spacing w:before="120" w:line="240" w:lineRule="auto"/>
        <w:ind w:left="1570" w:right="994"/>
        <w:rPr>
          <w:sz w:val="20"/>
          <w:szCs w:val="20"/>
        </w:rPr>
      </w:pPr>
      <w:r w:rsidRPr="00976A60">
        <w:rPr>
          <w:sz w:val="20"/>
          <w:szCs w:val="20"/>
        </w:rPr>
        <w:t xml:space="preserve">Responsiveness to </w:t>
      </w:r>
      <w:r w:rsidR="00945DC0">
        <w:rPr>
          <w:sz w:val="20"/>
          <w:szCs w:val="20"/>
        </w:rPr>
        <w:t>S</w:t>
      </w:r>
      <w:r w:rsidR="00945DC0" w:rsidRPr="00976A60">
        <w:rPr>
          <w:sz w:val="20"/>
          <w:szCs w:val="20"/>
        </w:rPr>
        <w:t>ite</w:t>
      </w:r>
      <w:r w:rsidRPr="00976A60">
        <w:rPr>
          <w:sz w:val="20"/>
          <w:szCs w:val="20"/>
        </w:rPr>
        <w:t xml:space="preserve">, </w:t>
      </w:r>
      <w:r w:rsidR="00660864" w:rsidRPr="00976A60">
        <w:rPr>
          <w:sz w:val="20"/>
          <w:szCs w:val="20"/>
        </w:rPr>
        <w:t>Access and Participation – Public art enhances the social value of our public domains and experiences</w:t>
      </w:r>
      <w:r w:rsidRPr="00976A60">
        <w:rPr>
          <w:sz w:val="20"/>
          <w:szCs w:val="20"/>
        </w:rPr>
        <w:t>. Location of the artwork, how it is viewed by the public and how the public can engage with</w:t>
      </w:r>
      <w:r w:rsidR="003177C4">
        <w:rPr>
          <w:sz w:val="20"/>
          <w:szCs w:val="20"/>
        </w:rPr>
        <w:t>/move around</w:t>
      </w:r>
      <w:r w:rsidRPr="00976A60">
        <w:rPr>
          <w:sz w:val="20"/>
          <w:szCs w:val="20"/>
        </w:rPr>
        <w:t xml:space="preserve"> the artwork</w:t>
      </w:r>
    </w:p>
    <w:p w14:paraId="27DAE8B2" w14:textId="45E823D1" w:rsidR="00660864" w:rsidRPr="00976A60" w:rsidRDefault="00660864" w:rsidP="000164A4">
      <w:pPr>
        <w:pStyle w:val="ListParagraph"/>
        <w:numPr>
          <w:ilvl w:val="0"/>
          <w:numId w:val="6"/>
        </w:numPr>
        <w:spacing w:before="120" w:line="240" w:lineRule="auto"/>
        <w:ind w:left="1570" w:right="994"/>
        <w:rPr>
          <w:sz w:val="20"/>
          <w:szCs w:val="20"/>
        </w:rPr>
      </w:pPr>
      <w:r w:rsidRPr="00976A60">
        <w:rPr>
          <w:sz w:val="20"/>
          <w:szCs w:val="20"/>
        </w:rPr>
        <w:t>Environment and Sustainability – Public art explores and stimulates a dialogue about environmental and sustainability issues</w:t>
      </w:r>
    </w:p>
    <w:p w14:paraId="774EBD65" w14:textId="75B2EBE7" w:rsidR="00660864" w:rsidRDefault="00660864" w:rsidP="000164A4">
      <w:pPr>
        <w:pStyle w:val="ListParagraph"/>
        <w:numPr>
          <w:ilvl w:val="0"/>
          <w:numId w:val="6"/>
        </w:numPr>
        <w:spacing w:before="120" w:line="240" w:lineRule="auto"/>
        <w:ind w:left="1570" w:right="994"/>
        <w:rPr>
          <w:sz w:val="20"/>
          <w:szCs w:val="20"/>
        </w:rPr>
      </w:pPr>
      <w:r w:rsidRPr="00976A60">
        <w:rPr>
          <w:sz w:val="20"/>
          <w:szCs w:val="20"/>
        </w:rPr>
        <w:t>Tourism and the Visitor Economy – Public art supports tourism and the visitor economy</w:t>
      </w:r>
    </w:p>
    <w:p w14:paraId="1EAF8A24" w14:textId="77777777" w:rsidR="002B37AA" w:rsidRPr="002B37AA" w:rsidRDefault="002B37AA" w:rsidP="002B37AA">
      <w:pPr>
        <w:ind w:right="995"/>
        <w:rPr>
          <w:sz w:val="20"/>
          <w:szCs w:val="20"/>
        </w:rPr>
      </w:pPr>
    </w:p>
    <w:p w14:paraId="5EF59383" w14:textId="78253345" w:rsidR="00EA4FA1" w:rsidRPr="00EA4FA1" w:rsidRDefault="00EA4FA1" w:rsidP="00EA4FA1">
      <w:pPr>
        <w:spacing w:line="360" w:lineRule="auto"/>
        <w:ind w:left="851" w:right="994"/>
        <w:rPr>
          <w:bCs/>
          <w:i/>
          <w:iCs/>
          <w:sz w:val="16"/>
          <w:szCs w:val="16"/>
        </w:rPr>
      </w:pPr>
      <w:r w:rsidRPr="00EA4FA1">
        <w:rPr>
          <w:bCs/>
          <w:i/>
          <w:iCs/>
          <w:sz w:val="16"/>
          <w:szCs w:val="16"/>
        </w:rPr>
        <w:t xml:space="preserve">*Your </w:t>
      </w:r>
      <w:r w:rsidR="00C85DC1">
        <w:rPr>
          <w:bCs/>
          <w:i/>
          <w:iCs/>
          <w:sz w:val="16"/>
          <w:szCs w:val="16"/>
        </w:rPr>
        <w:t xml:space="preserve">art </w:t>
      </w:r>
      <w:r w:rsidRPr="00EA4FA1">
        <w:rPr>
          <w:bCs/>
          <w:i/>
          <w:iCs/>
          <w:sz w:val="16"/>
          <w:szCs w:val="16"/>
        </w:rPr>
        <w:t xml:space="preserve">project may meet some or all of the above </w:t>
      </w:r>
      <w:r w:rsidR="00C85DC1">
        <w:rPr>
          <w:bCs/>
          <w:i/>
          <w:iCs/>
          <w:sz w:val="16"/>
          <w:szCs w:val="16"/>
        </w:rPr>
        <w:t>principles</w:t>
      </w:r>
      <w:r w:rsidR="009A0263">
        <w:rPr>
          <w:bCs/>
          <w:i/>
          <w:iCs/>
          <w:sz w:val="16"/>
          <w:szCs w:val="16"/>
        </w:rPr>
        <w:t xml:space="preserve">, please </w:t>
      </w:r>
      <w:r w:rsidR="00765827">
        <w:rPr>
          <w:bCs/>
          <w:i/>
          <w:iCs/>
          <w:sz w:val="16"/>
          <w:szCs w:val="16"/>
        </w:rPr>
        <w:t xml:space="preserve">address </w:t>
      </w:r>
      <w:r w:rsidR="009A0263">
        <w:rPr>
          <w:bCs/>
          <w:i/>
          <w:iCs/>
          <w:sz w:val="16"/>
          <w:szCs w:val="16"/>
        </w:rPr>
        <w:t>all that relate to your art project.</w:t>
      </w:r>
    </w:p>
    <w:p w14:paraId="26C77788" w14:textId="77777777" w:rsidR="00EA4FA1" w:rsidRDefault="00EA4FA1" w:rsidP="00EA4FA1">
      <w:pPr>
        <w:ind w:right="995"/>
        <w:rPr>
          <w:b/>
          <w:sz w:val="20"/>
          <w:szCs w:val="20"/>
          <w:highlight w:val="yellow"/>
        </w:rPr>
      </w:pPr>
    </w:p>
    <w:p w14:paraId="657852A7" w14:textId="24A6FFDF" w:rsidR="003771FC" w:rsidRDefault="003771FC" w:rsidP="003771FC">
      <w:pPr>
        <w:ind w:left="851" w:right="995"/>
        <w:rPr>
          <w:sz w:val="20"/>
          <w:szCs w:val="20"/>
        </w:rPr>
      </w:pPr>
      <w:r>
        <w:rPr>
          <w:b/>
          <w:sz w:val="20"/>
          <w:szCs w:val="20"/>
        </w:rPr>
        <w:t>COST, MAINTENANCE AND DURABILITY</w:t>
      </w:r>
      <w:r w:rsidRPr="00AD7E9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10</w:t>
      </w:r>
      <w:r w:rsidRPr="00AD7E94">
        <w:rPr>
          <w:b/>
          <w:sz w:val="20"/>
          <w:szCs w:val="20"/>
        </w:rPr>
        <w:t>% WEIGHTING</w:t>
      </w:r>
      <w:r>
        <w:rPr>
          <w:b/>
          <w:sz w:val="20"/>
          <w:szCs w:val="20"/>
        </w:rPr>
        <w:t xml:space="preserve"> </w:t>
      </w:r>
      <w:r w:rsidRPr="00BC7F05">
        <w:rPr>
          <w:sz w:val="20"/>
          <w:szCs w:val="20"/>
        </w:rPr>
        <w:t xml:space="preserve">(Limit </w:t>
      </w:r>
      <w:r w:rsidR="00AF67EE">
        <w:rPr>
          <w:sz w:val="20"/>
          <w:szCs w:val="20"/>
        </w:rPr>
        <w:t>3</w:t>
      </w:r>
      <w:r>
        <w:rPr>
          <w:sz w:val="20"/>
          <w:szCs w:val="20"/>
        </w:rPr>
        <w:t>00</w:t>
      </w:r>
      <w:r w:rsidRPr="00BC7F05">
        <w:rPr>
          <w:sz w:val="20"/>
          <w:szCs w:val="20"/>
        </w:rPr>
        <w:t xml:space="preserve"> words)</w:t>
      </w:r>
    </w:p>
    <w:p w14:paraId="5407ABDB" w14:textId="77777777" w:rsidR="003771FC" w:rsidRDefault="003771FC" w:rsidP="003771FC">
      <w:pPr>
        <w:ind w:left="851" w:right="995"/>
        <w:rPr>
          <w:b/>
          <w:sz w:val="20"/>
          <w:szCs w:val="20"/>
        </w:rPr>
      </w:pPr>
    </w:p>
    <w:p w14:paraId="3F30896D" w14:textId="77777777" w:rsidR="00EA5398" w:rsidRPr="00EA5398" w:rsidRDefault="00EA5398" w:rsidP="00EA5398">
      <w:pPr>
        <w:ind w:left="851" w:right="995"/>
        <w:rPr>
          <w:bCs/>
          <w:sz w:val="20"/>
          <w:szCs w:val="20"/>
        </w:rPr>
      </w:pPr>
      <w:r w:rsidRPr="00EA5398">
        <w:rPr>
          <w:bCs/>
          <w:sz w:val="20"/>
          <w:szCs w:val="20"/>
        </w:rPr>
        <w:t xml:space="preserve">What was the total cost of the art project? </w:t>
      </w:r>
    </w:p>
    <w:p w14:paraId="4414FAA8" w14:textId="77777777" w:rsidR="00EA5398" w:rsidRPr="00EA5398" w:rsidRDefault="00EA5398" w:rsidP="00EA5398">
      <w:pPr>
        <w:ind w:left="851" w:right="995"/>
        <w:rPr>
          <w:bCs/>
          <w:sz w:val="20"/>
          <w:szCs w:val="20"/>
        </w:rPr>
      </w:pPr>
      <w:r w:rsidRPr="00EA5398">
        <w:rPr>
          <w:bCs/>
          <w:sz w:val="20"/>
          <w:szCs w:val="20"/>
        </w:rPr>
        <w:t>Explain the use of material appropriateness for location and ongoing maintenance as well as the ability to maintain original design and condition of artwork.</w:t>
      </w:r>
    </w:p>
    <w:p w14:paraId="6D9AC4AF" w14:textId="540CC3CA" w:rsidR="003771FC" w:rsidRDefault="003771FC" w:rsidP="00963C89">
      <w:pPr>
        <w:ind w:left="851" w:right="995"/>
        <w:rPr>
          <w:b/>
          <w:sz w:val="20"/>
          <w:szCs w:val="20"/>
        </w:rPr>
      </w:pPr>
    </w:p>
    <w:p w14:paraId="08BFF5A0" w14:textId="77777777" w:rsidR="003771FC" w:rsidRDefault="003771FC" w:rsidP="00963C89">
      <w:pPr>
        <w:ind w:left="851" w:right="995"/>
        <w:rPr>
          <w:b/>
          <w:sz w:val="20"/>
          <w:szCs w:val="20"/>
        </w:rPr>
      </w:pPr>
    </w:p>
    <w:p w14:paraId="5CF2A451" w14:textId="6730CCCB" w:rsidR="00963C89" w:rsidRPr="00976A60" w:rsidRDefault="00963C89" w:rsidP="00963C89">
      <w:pPr>
        <w:ind w:left="851" w:right="995"/>
        <w:rPr>
          <w:sz w:val="20"/>
          <w:szCs w:val="20"/>
        </w:rPr>
      </w:pPr>
      <w:r w:rsidRPr="00976A60">
        <w:rPr>
          <w:b/>
          <w:sz w:val="20"/>
          <w:szCs w:val="20"/>
        </w:rPr>
        <w:t xml:space="preserve">COMMUNITY AND INDUSTRY PERCEPTION – </w:t>
      </w:r>
      <w:r w:rsidR="005F435C" w:rsidRPr="00976A60">
        <w:rPr>
          <w:b/>
          <w:sz w:val="20"/>
          <w:szCs w:val="20"/>
        </w:rPr>
        <w:t>20</w:t>
      </w:r>
      <w:r w:rsidRPr="00976A60">
        <w:rPr>
          <w:b/>
          <w:sz w:val="20"/>
          <w:szCs w:val="20"/>
        </w:rPr>
        <w:t xml:space="preserve">% WEIGHTING </w:t>
      </w:r>
      <w:r w:rsidRPr="00976A60">
        <w:rPr>
          <w:sz w:val="20"/>
          <w:szCs w:val="20"/>
        </w:rPr>
        <w:t xml:space="preserve">(Limit </w:t>
      </w:r>
      <w:r w:rsidR="0065173F">
        <w:rPr>
          <w:sz w:val="20"/>
          <w:szCs w:val="20"/>
        </w:rPr>
        <w:t>3</w:t>
      </w:r>
      <w:r w:rsidRPr="00976A60">
        <w:rPr>
          <w:sz w:val="20"/>
          <w:szCs w:val="20"/>
        </w:rPr>
        <w:t>00 words)</w:t>
      </w:r>
    </w:p>
    <w:p w14:paraId="6396A0B3" w14:textId="77777777" w:rsidR="00963C89" w:rsidRPr="00976A60" w:rsidRDefault="00963C89" w:rsidP="00963C89">
      <w:pPr>
        <w:ind w:left="851" w:right="995"/>
        <w:rPr>
          <w:sz w:val="20"/>
          <w:szCs w:val="20"/>
        </w:rPr>
      </w:pPr>
    </w:p>
    <w:p w14:paraId="249FD4BC" w14:textId="3AD2AC27" w:rsidR="00963C89" w:rsidRDefault="00963C89" w:rsidP="00963C89">
      <w:pPr>
        <w:ind w:left="851" w:right="995"/>
        <w:rPr>
          <w:sz w:val="20"/>
          <w:szCs w:val="20"/>
        </w:rPr>
      </w:pPr>
      <w:r w:rsidRPr="00976A60">
        <w:rPr>
          <w:sz w:val="20"/>
          <w:szCs w:val="20"/>
        </w:rPr>
        <w:t xml:space="preserve">Explain, using testimonials from a variety of stakeholders, the extent to which the </w:t>
      </w:r>
      <w:r w:rsidR="00C85DC1">
        <w:rPr>
          <w:sz w:val="20"/>
          <w:szCs w:val="20"/>
        </w:rPr>
        <w:t>art p</w:t>
      </w:r>
      <w:r w:rsidRPr="00976A60">
        <w:rPr>
          <w:sz w:val="20"/>
          <w:szCs w:val="20"/>
        </w:rPr>
        <w:t>roject has been described as a success by the community and property marketplace.</w:t>
      </w:r>
      <w:r w:rsidR="001415D6">
        <w:rPr>
          <w:sz w:val="20"/>
          <w:szCs w:val="20"/>
        </w:rPr>
        <w:t xml:space="preserve"> </w:t>
      </w:r>
    </w:p>
    <w:p w14:paraId="68824808" w14:textId="77777777" w:rsidR="002A633A" w:rsidRPr="006D436B" w:rsidRDefault="002A633A" w:rsidP="006D436B">
      <w:pPr>
        <w:ind w:left="851" w:right="995"/>
        <w:rPr>
          <w:sz w:val="20"/>
          <w:szCs w:val="20"/>
        </w:rPr>
      </w:pPr>
    </w:p>
    <w:p w14:paraId="5791E9CB" w14:textId="77777777" w:rsidR="00086A78" w:rsidRDefault="00086A78" w:rsidP="00086A78">
      <w:pPr>
        <w:ind w:left="851" w:right="995"/>
        <w:rPr>
          <w:b/>
          <w:sz w:val="20"/>
          <w:szCs w:val="20"/>
        </w:rPr>
      </w:pPr>
    </w:p>
    <w:p w14:paraId="68824809" w14:textId="3B2A323F" w:rsidR="002A633A" w:rsidRPr="006D436B" w:rsidRDefault="002A633A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 w:rsidRPr="006D436B">
        <w:rPr>
          <w:sz w:val="28"/>
          <w:szCs w:val="28"/>
        </w:rPr>
        <w:t>Conditions of Entry</w:t>
      </w:r>
      <w:r w:rsidRPr="006D436B">
        <w:rPr>
          <w:sz w:val="28"/>
          <w:szCs w:val="28"/>
        </w:rPr>
        <w:tab/>
      </w:r>
    </w:p>
    <w:p w14:paraId="6882480A" w14:textId="77777777" w:rsidR="002A633A" w:rsidRPr="006D436B" w:rsidRDefault="002A633A" w:rsidP="006D436B">
      <w:pPr>
        <w:ind w:left="851" w:right="995"/>
        <w:rPr>
          <w:sz w:val="20"/>
          <w:szCs w:val="20"/>
        </w:rPr>
      </w:pPr>
    </w:p>
    <w:p w14:paraId="7B31A8ED" w14:textId="511A9B93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Entry in the Property Council of Australia/Rider Levett Bucknall Innovation &amp; Excellence Awards costs $1,</w:t>
      </w:r>
      <w:r w:rsidR="00C07978">
        <w:rPr>
          <w:sz w:val="16"/>
          <w:szCs w:val="16"/>
        </w:rPr>
        <w:t>400</w:t>
      </w:r>
      <w:r w:rsidR="00EE3677">
        <w:rPr>
          <w:sz w:val="16"/>
          <w:szCs w:val="16"/>
        </w:rPr>
        <w:t xml:space="preserve"> </w:t>
      </w:r>
      <w:r w:rsidRPr="00F674B0">
        <w:rPr>
          <w:sz w:val="16"/>
          <w:szCs w:val="16"/>
        </w:rPr>
        <w:t>(including GST) per nomination.</w:t>
      </w:r>
    </w:p>
    <w:p w14:paraId="3B2A8183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2AF72490">
        <w:rPr>
          <w:sz w:val="16"/>
          <w:szCs w:val="16"/>
        </w:rPr>
        <w:t>Nominated companies must be a Property Council of Australia member.</w:t>
      </w:r>
    </w:p>
    <w:p w14:paraId="68B74A57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We welcome both self-nomination and </w:t>
      </w:r>
      <w:proofErr w:type="gramStart"/>
      <w:r w:rsidRPr="00F674B0">
        <w:rPr>
          <w:sz w:val="16"/>
          <w:szCs w:val="16"/>
        </w:rPr>
        <w:t>third party</w:t>
      </w:r>
      <w:proofErr w:type="gramEnd"/>
      <w:r w:rsidRPr="00F674B0">
        <w:rPr>
          <w:sz w:val="16"/>
          <w:szCs w:val="16"/>
        </w:rPr>
        <w:t xml:space="preserve"> nominations.</w:t>
      </w:r>
    </w:p>
    <w:p w14:paraId="5AABDDF2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Before you submit your nomination, ensure you have permission from the owner, your client or your contractor to do so.</w:t>
      </w:r>
    </w:p>
    <w:p w14:paraId="0E6E6DCD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All entries must be submitted via the online Nomination form.</w:t>
      </w:r>
    </w:p>
    <w:p w14:paraId="3D76FFA1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Entries must stick to the word limit on the online nomination form. Nominees are reminded that judges will not consider formatting or presentation of entries.</w:t>
      </w:r>
    </w:p>
    <w:p w14:paraId="19399922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Nominees must include 4-6 images to support their submission. Other material relevant to support the application may also be uploaded as an Appendix.</w:t>
      </w:r>
    </w:p>
    <w:p w14:paraId="51B4786E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All nominees should be prepared to attend a site inspection with a judge, should it be deemed necessary.</w:t>
      </w:r>
    </w:p>
    <w:p w14:paraId="137CEDF4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All nominations and contents will remain the property of the Property Council of Australia.</w:t>
      </w:r>
    </w:p>
    <w:p w14:paraId="3AC162E3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Please note entries are exclusive to the Property Council of Australia Innovation &amp; Excellence Awards and no details private or professional will be distributed to outside contacts.</w:t>
      </w:r>
    </w:p>
    <w:p w14:paraId="27FB6F9D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The judge’s decision is </w:t>
      </w:r>
      <w:proofErr w:type="gramStart"/>
      <w:r w:rsidRPr="00F674B0">
        <w:rPr>
          <w:sz w:val="16"/>
          <w:szCs w:val="16"/>
        </w:rPr>
        <w:t>final</w:t>
      </w:r>
      <w:proofErr w:type="gramEnd"/>
      <w:r w:rsidRPr="00F674B0">
        <w:rPr>
          <w:sz w:val="16"/>
          <w:szCs w:val="16"/>
        </w:rPr>
        <w:t xml:space="preserve"> and no communication will be entered into concerning the final decision.</w:t>
      </w:r>
    </w:p>
    <w:p w14:paraId="73F5A902" w14:textId="77777777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The Property Council of Australia reserves the right to publish the results and winner details.</w:t>
      </w:r>
    </w:p>
    <w:p w14:paraId="32619CCD" w14:textId="17F4F74A" w:rsidR="000C66C1" w:rsidRPr="00F674B0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bCs/>
          <w:sz w:val="16"/>
          <w:szCs w:val="16"/>
        </w:rPr>
      </w:pPr>
      <w:r w:rsidRPr="00F674B0">
        <w:rPr>
          <w:sz w:val="16"/>
          <w:szCs w:val="16"/>
        </w:rPr>
        <w:t xml:space="preserve">The finalists should be available to attend the Property Council of Australia/Rider Levett Bucknall Innovation &amp; Excellence Awards Gala Dinner to be held in Sydney at the ICC on </w:t>
      </w:r>
      <w:r w:rsidR="00C07978">
        <w:rPr>
          <w:sz w:val="16"/>
          <w:szCs w:val="16"/>
        </w:rPr>
        <w:t>Thursday</w:t>
      </w:r>
      <w:r w:rsidRPr="00F674B0">
        <w:rPr>
          <w:sz w:val="16"/>
          <w:szCs w:val="16"/>
        </w:rPr>
        <w:t xml:space="preserve"> </w:t>
      </w:r>
      <w:r w:rsidR="00C07978">
        <w:rPr>
          <w:sz w:val="16"/>
          <w:szCs w:val="16"/>
        </w:rPr>
        <w:t>25</w:t>
      </w:r>
      <w:r w:rsidR="006C7914">
        <w:rPr>
          <w:sz w:val="16"/>
          <w:szCs w:val="16"/>
        </w:rPr>
        <w:t xml:space="preserve"> September</w:t>
      </w:r>
      <w:r w:rsidRPr="00F674B0">
        <w:rPr>
          <w:sz w:val="16"/>
          <w:szCs w:val="16"/>
        </w:rPr>
        <w:t xml:space="preserve"> 202</w:t>
      </w:r>
      <w:r w:rsidR="00C07978">
        <w:rPr>
          <w:sz w:val="16"/>
          <w:szCs w:val="16"/>
        </w:rPr>
        <w:t>5</w:t>
      </w:r>
      <w:r w:rsidRPr="00F674B0">
        <w:rPr>
          <w:sz w:val="16"/>
          <w:szCs w:val="16"/>
        </w:rPr>
        <w:t xml:space="preserve">. </w:t>
      </w:r>
    </w:p>
    <w:p w14:paraId="65C92DAD" w14:textId="7341A3D5" w:rsidR="000C66C1" w:rsidRPr="00AF73CA" w:rsidRDefault="000C66C1" w:rsidP="000C66C1">
      <w:pPr>
        <w:pStyle w:val="ListParagraph"/>
        <w:numPr>
          <w:ilvl w:val="0"/>
          <w:numId w:val="2"/>
        </w:numPr>
        <w:ind w:left="1134" w:right="995" w:hanging="283"/>
        <w:rPr>
          <w:sz w:val="18"/>
          <w:szCs w:val="18"/>
        </w:rPr>
      </w:pPr>
      <w:r w:rsidRPr="00AF73CA">
        <w:rPr>
          <w:sz w:val="16"/>
          <w:szCs w:val="16"/>
        </w:rPr>
        <w:t xml:space="preserve">All entries must be received and paid by 5:00 pm (AEDT) on </w:t>
      </w:r>
      <w:r w:rsidR="00BF4BDB">
        <w:rPr>
          <w:sz w:val="16"/>
          <w:szCs w:val="16"/>
        </w:rPr>
        <w:t>Wednesda</w:t>
      </w:r>
      <w:r w:rsidR="008D5368">
        <w:rPr>
          <w:sz w:val="16"/>
          <w:szCs w:val="16"/>
        </w:rPr>
        <w:t>y</w:t>
      </w:r>
      <w:r w:rsidRPr="00AF73CA">
        <w:rPr>
          <w:sz w:val="16"/>
          <w:szCs w:val="16"/>
        </w:rPr>
        <w:t xml:space="preserve"> 1</w:t>
      </w:r>
      <w:r w:rsidR="00C07978">
        <w:rPr>
          <w:sz w:val="16"/>
          <w:szCs w:val="16"/>
        </w:rPr>
        <w:t>2</w:t>
      </w:r>
      <w:r w:rsidRPr="00AF73CA">
        <w:rPr>
          <w:sz w:val="16"/>
          <w:szCs w:val="16"/>
        </w:rPr>
        <w:t xml:space="preserve"> March 202</w:t>
      </w:r>
      <w:r w:rsidR="00C07978">
        <w:rPr>
          <w:sz w:val="16"/>
          <w:szCs w:val="16"/>
        </w:rPr>
        <w:t>5</w:t>
      </w:r>
      <w:r w:rsidRPr="00AF73CA">
        <w:rPr>
          <w:sz w:val="16"/>
          <w:szCs w:val="16"/>
        </w:rPr>
        <w:t>.</w:t>
      </w:r>
    </w:p>
    <w:p w14:paraId="68824818" w14:textId="5EF28304" w:rsidR="00E46596" w:rsidRDefault="00E46596" w:rsidP="006F66E5">
      <w:pPr>
        <w:ind w:right="995"/>
        <w:rPr>
          <w:sz w:val="18"/>
          <w:szCs w:val="18"/>
        </w:rPr>
      </w:pPr>
    </w:p>
    <w:p w14:paraId="3B3DDF83" w14:textId="26FB5943" w:rsidR="008B3718" w:rsidRDefault="008B3718" w:rsidP="00E46596">
      <w:pPr>
        <w:ind w:left="851" w:right="995"/>
        <w:jc w:val="right"/>
        <w:rPr>
          <w:sz w:val="18"/>
          <w:szCs w:val="18"/>
        </w:rPr>
      </w:pPr>
    </w:p>
    <w:p w14:paraId="6EBAA689" w14:textId="77777777" w:rsidR="00796F30" w:rsidRDefault="00796F30" w:rsidP="00E46596">
      <w:pPr>
        <w:ind w:left="851" w:right="995"/>
        <w:jc w:val="right"/>
        <w:rPr>
          <w:sz w:val="18"/>
          <w:szCs w:val="18"/>
        </w:rPr>
      </w:pPr>
    </w:p>
    <w:p w14:paraId="06315278" w14:textId="77777777" w:rsidR="00796F30" w:rsidRDefault="00796F30" w:rsidP="00E46596">
      <w:pPr>
        <w:ind w:left="851" w:right="995"/>
        <w:jc w:val="right"/>
        <w:rPr>
          <w:sz w:val="18"/>
          <w:szCs w:val="18"/>
        </w:rPr>
      </w:pPr>
    </w:p>
    <w:p w14:paraId="287F4BED" w14:textId="452B6018" w:rsidR="00D27BC4" w:rsidRDefault="00D27BC4" w:rsidP="00E46596">
      <w:pPr>
        <w:ind w:left="851" w:right="995"/>
        <w:jc w:val="right"/>
        <w:rPr>
          <w:sz w:val="18"/>
          <w:szCs w:val="18"/>
        </w:rPr>
      </w:pPr>
    </w:p>
    <w:p w14:paraId="63B3A270" w14:textId="7A5B4C09" w:rsidR="00D27BC4" w:rsidRDefault="00D27BC4" w:rsidP="00E46596">
      <w:pPr>
        <w:ind w:left="851" w:right="995"/>
        <w:jc w:val="right"/>
        <w:rPr>
          <w:sz w:val="18"/>
          <w:szCs w:val="18"/>
        </w:rPr>
      </w:pPr>
    </w:p>
    <w:p w14:paraId="6882481B" w14:textId="77777777" w:rsidR="00DC7872" w:rsidRPr="00E46596" w:rsidRDefault="00DC7872" w:rsidP="00E46596">
      <w:pPr>
        <w:tabs>
          <w:tab w:val="left" w:pos="4290"/>
        </w:tabs>
      </w:pPr>
    </w:p>
    <w:sectPr w:rsidR="00DC7872" w:rsidRPr="00E46596" w:rsidSect="0088471B">
      <w:headerReference w:type="default" r:id="rId11"/>
      <w:pgSz w:w="11910" w:h="16840"/>
      <w:pgMar w:top="2780" w:right="0" w:bottom="280" w:left="0" w:header="0" w:footer="6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7193" w14:textId="77777777" w:rsidR="00C22E65" w:rsidRDefault="00C22E65">
      <w:r>
        <w:separator/>
      </w:r>
    </w:p>
  </w:endnote>
  <w:endnote w:type="continuationSeparator" w:id="0">
    <w:p w14:paraId="5B5FD274" w14:textId="77777777" w:rsidR="00C22E65" w:rsidRDefault="00C2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3C66" w14:textId="77777777" w:rsidR="00C22E65" w:rsidRDefault="00C22E65">
      <w:r>
        <w:separator/>
      </w:r>
    </w:p>
  </w:footnote>
  <w:footnote w:type="continuationSeparator" w:id="0">
    <w:p w14:paraId="3B39A845" w14:textId="77777777" w:rsidR="00C22E65" w:rsidRDefault="00C2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4828" w14:textId="1986EACB" w:rsidR="00DC7872" w:rsidRDefault="006670A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7EA1EAC" wp14:editId="05629151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7589520" cy="1805940"/>
          <wp:effectExtent l="0" t="0" r="0" b="3810"/>
          <wp:wrapTight wrapText="bothSides">
            <wp:wrapPolygon edited="0">
              <wp:start x="0" y="0"/>
              <wp:lineTo x="0" y="21418"/>
              <wp:lineTo x="21524" y="21418"/>
              <wp:lineTo x="21524" y="0"/>
              <wp:lineTo x="0" y="0"/>
            </wp:wrapPolygon>
          </wp:wrapTight>
          <wp:docPr id="1993776428" name="Picture 4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343917" name="Picture 4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10" w:hanging="360"/>
      </w:pPr>
      <w:rPr>
        <w:rFonts w:ascii="Tahoma" w:hAnsi="Tahoma"/>
        <w:b w:val="0"/>
        <w:color w:val="231F20"/>
        <w:w w:val="117"/>
        <w:sz w:val="22"/>
      </w:rPr>
    </w:lvl>
    <w:lvl w:ilvl="1">
      <w:numFmt w:val="bullet"/>
      <w:lvlText w:val="•"/>
      <w:lvlJc w:val="left"/>
      <w:pPr>
        <w:ind w:left="2288" w:hanging="360"/>
      </w:pPr>
    </w:lvl>
    <w:lvl w:ilvl="2">
      <w:numFmt w:val="bullet"/>
      <w:lvlText w:val="•"/>
      <w:lvlJc w:val="left"/>
      <w:pPr>
        <w:ind w:left="3357" w:hanging="360"/>
      </w:pPr>
    </w:lvl>
    <w:lvl w:ilvl="3">
      <w:numFmt w:val="bullet"/>
      <w:lvlText w:val="•"/>
      <w:lvlJc w:val="left"/>
      <w:pPr>
        <w:ind w:left="4425" w:hanging="360"/>
      </w:pPr>
    </w:lvl>
    <w:lvl w:ilvl="4">
      <w:numFmt w:val="bullet"/>
      <w:lvlText w:val="•"/>
      <w:lvlJc w:val="left"/>
      <w:pPr>
        <w:ind w:left="5494" w:hanging="360"/>
      </w:pPr>
    </w:lvl>
    <w:lvl w:ilvl="5">
      <w:numFmt w:val="bullet"/>
      <w:lvlText w:val="•"/>
      <w:lvlJc w:val="left"/>
      <w:pPr>
        <w:ind w:left="6562" w:hanging="360"/>
      </w:pPr>
    </w:lvl>
    <w:lvl w:ilvl="6">
      <w:numFmt w:val="bullet"/>
      <w:lvlText w:val="•"/>
      <w:lvlJc w:val="left"/>
      <w:pPr>
        <w:ind w:left="7631" w:hanging="360"/>
      </w:pPr>
    </w:lvl>
    <w:lvl w:ilvl="7">
      <w:numFmt w:val="bullet"/>
      <w:lvlText w:val="•"/>
      <w:lvlJc w:val="left"/>
      <w:pPr>
        <w:ind w:left="8699" w:hanging="360"/>
      </w:pPr>
    </w:lvl>
    <w:lvl w:ilvl="8">
      <w:numFmt w:val="bullet"/>
      <w:lvlText w:val="•"/>
      <w:lvlJc w:val="left"/>
      <w:pPr>
        <w:ind w:left="9768" w:hanging="360"/>
      </w:pPr>
    </w:lvl>
  </w:abstractNum>
  <w:abstractNum w:abstractNumId="1" w15:restartNumberingAfterBreak="0">
    <w:nsid w:val="105D687C"/>
    <w:multiLevelType w:val="hybridMultilevel"/>
    <w:tmpl w:val="3994627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E411A0"/>
    <w:multiLevelType w:val="hybridMultilevel"/>
    <w:tmpl w:val="D1149E1C"/>
    <w:lvl w:ilvl="0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3" w15:restartNumberingAfterBreak="0">
    <w:nsid w:val="15B74EFD"/>
    <w:multiLevelType w:val="hybridMultilevel"/>
    <w:tmpl w:val="2AD6A18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1901B0"/>
    <w:multiLevelType w:val="hybridMultilevel"/>
    <w:tmpl w:val="55109F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5B4A72"/>
    <w:multiLevelType w:val="hybridMultilevel"/>
    <w:tmpl w:val="5F80422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2AA4669"/>
    <w:multiLevelType w:val="hybridMultilevel"/>
    <w:tmpl w:val="F89AF3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6754068"/>
    <w:multiLevelType w:val="hybridMultilevel"/>
    <w:tmpl w:val="A5B48E26"/>
    <w:lvl w:ilvl="0" w:tplc="44D614E2">
      <w:numFmt w:val="bullet"/>
      <w:lvlText w:val="•"/>
      <w:lvlJc w:val="left"/>
      <w:pPr>
        <w:ind w:left="1436" w:hanging="585"/>
      </w:pPr>
      <w:rPr>
        <w:rFonts w:ascii="Century Gothic" w:eastAsiaTheme="minorEastAsia" w:hAnsi="Century Gothic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03183705">
    <w:abstractNumId w:val="0"/>
  </w:num>
  <w:num w:numId="2" w16cid:durableId="1441728916">
    <w:abstractNumId w:val="5"/>
  </w:num>
  <w:num w:numId="3" w16cid:durableId="347487152">
    <w:abstractNumId w:val="1"/>
  </w:num>
  <w:num w:numId="4" w16cid:durableId="1382902823">
    <w:abstractNumId w:val="7"/>
  </w:num>
  <w:num w:numId="5" w16cid:durableId="416371092">
    <w:abstractNumId w:val="3"/>
  </w:num>
  <w:num w:numId="6" w16cid:durableId="1288508065">
    <w:abstractNumId w:val="4"/>
  </w:num>
  <w:num w:numId="7" w16cid:durableId="552351462">
    <w:abstractNumId w:val="6"/>
  </w:num>
  <w:num w:numId="8" w16cid:durableId="152151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41"/>
    <w:rsid w:val="000164A4"/>
    <w:rsid w:val="00027986"/>
    <w:rsid w:val="00052EB7"/>
    <w:rsid w:val="00057387"/>
    <w:rsid w:val="00077CB9"/>
    <w:rsid w:val="00084CFB"/>
    <w:rsid w:val="00086A78"/>
    <w:rsid w:val="00091E85"/>
    <w:rsid w:val="00094518"/>
    <w:rsid w:val="000A2706"/>
    <w:rsid w:val="000B76CC"/>
    <w:rsid w:val="000C66C1"/>
    <w:rsid w:val="000D312E"/>
    <w:rsid w:val="000F3F5D"/>
    <w:rsid w:val="00120799"/>
    <w:rsid w:val="00126287"/>
    <w:rsid w:val="001350CF"/>
    <w:rsid w:val="00140305"/>
    <w:rsid w:val="001415D6"/>
    <w:rsid w:val="001447E4"/>
    <w:rsid w:val="00145FF4"/>
    <w:rsid w:val="00155DBB"/>
    <w:rsid w:val="00186456"/>
    <w:rsid w:val="001918A9"/>
    <w:rsid w:val="00195349"/>
    <w:rsid w:val="001A2322"/>
    <w:rsid w:val="001B549E"/>
    <w:rsid w:val="001D3419"/>
    <w:rsid w:val="001D54EE"/>
    <w:rsid w:val="00220302"/>
    <w:rsid w:val="00221088"/>
    <w:rsid w:val="0023560A"/>
    <w:rsid w:val="00253991"/>
    <w:rsid w:val="002545C7"/>
    <w:rsid w:val="0028661E"/>
    <w:rsid w:val="00294F93"/>
    <w:rsid w:val="002A2AFD"/>
    <w:rsid w:val="002A633A"/>
    <w:rsid w:val="002B37AA"/>
    <w:rsid w:val="002F6A6E"/>
    <w:rsid w:val="00311232"/>
    <w:rsid w:val="003177C4"/>
    <w:rsid w:val="00326559"/>
    <w:rsid w:val="00345828"/>
    <w:rsid w:val="003530CB"/>
    <w:rsid w:val="00356100"/>
    <w:rsid w:val="00366EDF"/>
    <w:rsid w:val="003771FC"/>
    <w:rsid w:val="00386D0D"/>
    <w:rsid w:val="003A5D30"/>
    <w:rsid w:val="003F1632"/>
    <w:rsid w:val="003F7470"/>
    <w:rsid w:val="00413578"/>
    <w:rsid w:val="00426B2D"/>
    <w:rsid w:val="00442C1C"/>
    <w:rsid w:val="00447F2D"/>
    <w:rsid w:val="00456DBC"/>
    <w:rsid w:val="00460DE0"/>
    <w:rsid w:val="00481074"/>
    <w:rsid w:val="004D15A8"/>
    <w:rsid w:val="004F2A35"/>
    <w:rsid w:val="00501955"/>
    <w:rsid w:val="00520224"/>
    <w:rsid w:val="00550D6C"/>
    <w:rsid w:val="00554AA9"/>
    <w:rsid w:val="00567D41"/>
    <w:rsid w:val="0058016E"/>
    <w:rsid w:val="005B55CA"/>
    <w:rsid w:val="005C3236"/>
    <w:rsid w:val="005F02DC"/>
    <w:rsid w:val="005F435C"/>
    <w:rsid w:val="00601D19"/>
    <w:rsid w:val="006140A5"/>
    <w:rsid w:val="0065173F"/>
    <w:rsid w:val="00660864"/>
    <w:rsid w:val="00663426"/>
    <w:rsid w:val="006670A6"/>
    <w:rsid w:val="00672D2A"/>
    <w:rsid w:val="006A7E78"/>
    <w:rsid w:val="006B72FE"/>
    <w:rsid w:val="006C3CBE"/>
    <w:rsid w:val="006C7914"/>
    <w:rsid w:val="006D436B"/>
    <w:rsid w:val="006F66E5"/>
    <w:rsid w:val="00700B4B"/>
    <w:rsid w:val="00704375"/>
    <w:rsid w:val="00724D85"/>
    <w:rsid w:val="00733C20"/>
    <w:rsid w:val="007439CD"/>
    <w:rsid w:val="00765827"/>
    <w:rsid w:val="007815F1"/>
    <w:rsid w:val="00796616"/>
    <w:rsid w:val="00796F30"/>
    <w:rsid w:val="007B49A2"/>
    <w:rsid w:val="007C0EF7"/>
    <w:rsid w:val="007C57AB"/>
    <w:rsid w:val="007D648F"/>
    <w:rsid w:val="007E3138"/>
    <w:rsid w:val="00812E66"/>
    <w:rsid w:val="0088471B"/>
    <w:rsid w:val="008918A9"/>
    <w:rsid w:val="00896476"/>
    <w:rsid w:val="008A1A73"/>
    <w:rsid w:val="008A33D2"/>
    <w:rsid w:val="008B3410"/>
    <w:rsid w:val="008B3718"/>
    <w:rsid w:val="008C3AED"/>
    <w:rsid w:val="008D5368"/>
    <w:rsid w:val="008D6D54"/>
    <w:rsid w:val="008E6EF5"/>
    <w:rsid w:val="008F137F"/>
    <w:rsid w:val="00906EB7"/>
    <w:rsid w:val="00944F42"/>
    <w:rsid w:val="00945DC0"/>
    <w:rsid w:val="009538E7"/>
    <w:rsid w:val="009614E8"/>
    <w:rsid w:val="00963C89"/>
    <w:rsid w:val="00975B28"/>
    <w:rsid w:val="00976A60"/>
    <w:rsid w:val="00986944"/>
    <w:rsid w:val="0099027B"/>
    <w:rsid w:val="00992E9D"/>
    <w:rsid w:val="009938C3"/>
    <w:rsid w:val="00994795"/>
    <w:rsid w:val="009A0263"/>
    <w:rsid w:val="009D160B"/>
    <w:rsid w:val="00A50B9B"/>
    <w:rsid w:val="00A622D5"/>
    <w:rsid w:val="00A725E8"/>
    <w:rsid w:val="00A837B8"/>
    <w:rsid w:val="00A86BA5"/>
    <w:rsid w:val="00AA05B7"/>
    <w:rsid w:val="00AA2035"/>
    <w:rsid w:val="00AC10C1"/>
    <w:rsid w:val="00AC650C"/>
    <w:rsid w:val="00AC662B"/>
    <w:rsid w:val="00AD7E94"/>
    <w:rsid w:val="00AF34CE"/>
    <w:rsid w:val="00AF67EE"/>
    <w:rsid w:val="00B062EF"/>
    <w:rsid w:val="00B067A2"/>
    <w:rsid w:val="00B1440F"/>
    <w:rsid w:val="00B352D6"/>
    <w:rsid w:val="00B531E8"/>
    <w:rsid w:val="00B56E82"/>
    <w:rsid w:val="00B57B85"/>
    <w:rsid w:val="00B6522C"/>
    <w:rsid w:val="00B802EE"/>
    <w:rsid w:val="00B804D5"/>
    <w:rsid w:val="00BB6847"/>
    <w:rsid w:val="00BC7F05"/>
    <w:rsid w:val="00BE0CEB"/>
    <w:rsid w:val="00BF4BDB"/>
    <w:rsid w:val="00C0507D"/>
    <w:rsid w:val="00C07978"/>
    <w:rsid w:val="00C11FF4"/>
    <w:rsid w:val="00C22E65"/>
    <w:rsid w:val="00C274B0"/>
    <w:rsid w:val="00C374A3"/>
    <w:rsid w:val="00C60916"/>
    <w:rsid w:val="00C65E37"/>
    <w:rsid w:val="00C82C28"/>
    <w:rsid w:val="00C834A7"/>
    <w:rsid w:val="00C85DC1"/>
    <w:rsid w:val="00C9232E"/>
    <w:rsid w:val="00CA72E6"/>
    <w:rsid w:val="00CB05F3"/>
    <w:rsid w:val="00CC0804"/>
    <w:rsid w:val="00CE559A"/>
    <w:rsid w:val="00D10791"/>
    <w:rsid w:val="00D16F3A"/>
    <w:rsid w:val="00D27A95"/>
    <w:rsid w:val="00D27BC4"/>
    <w:rsid w:val="00D31F37"/>
    <w:rsid w:val="00D36198"/>
    <w:rsid w:val="00D37334"/>
    <w:rsid w:val="00D64E97"/>
    <w:rsid w:val="00DC7872"/>
    <w:rsid w:val="00DD0973"/>
    <w:rsid w:val="00DE738C"/>
    <w:rsid w:val="00DF098C"/>
    <w:rsid w:val="00E14478"/>
    <w:rsid w:val="00E1576D"/>
    <w:rsid w:val="00E46596"/>
    <w:rsid w:val="00E54D1E"/>
    <w:rsid w:val="00E5704D"/>
    <w:rsid w:val="00EA17A1"/>
    <w:rsid w:val="00EA4FA1"/>
    <w:rsid w:val="00EA5398"/>
    <w:rsid w:val="00EB10E3"/>
    <w:rsid w:val="00EC7B11"/>
    <w:rsid w:val="00EE3677"/>
    <w:rsid w:val="00EF2D56"/>
    <w:rsid w:val="00F114C2"/>
    <w:rsid w:val="00F12F6A"/>
    <w:rsid w:val="00F31216"/>
    <w:rsid w:val="00F44755"/>
    <w:rsid w:val="00F62FB1"/>
    <w:rsid w:val="00F719F4"/>
    <w:rsid w:val="00F9566A"/>
    <w:rsid w:val="00FC35C5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2470D"/>
  <w14:defaultImageDpi w14:val="96"/>
  <w15:docId w15:val="{9707D21F-55DC-473B-9D65-E9FCBE47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764" w:lineRule="exact"/>
      <w:ind w:left="2955"/>
      <w:outlineLvl w:val="0"/>
    </w:pPr>
    <w:rPr>
      <w:rFonts w:ascii="Tahoma" w:hAnsi="Tahoma" w:cs="Tahoma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41"/>
      <w:ind w:right="1085"/>
      <w:outlineLvl w:val="1"/>
    </w:pPr>
    <w:rPr>
      <w:rFonts w:ascii="Tahoma" w:hAnsi="Tahoma" w:cs="Tahoma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40" w:lineRule="exact"/>
      <w:ind w:left="121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7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D41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D41"/>
    <w:rPr>
      <w:rFonts w:ascii="Century Gothic" w:hAnsi="Century Gothic" w:cs="Century Gothic"/>
      <w:sz w:val="24"/>
      <w:szCs w:val="24"/>
    </w:rPr>
  </w:style>
  <w:style w:type="table" w:styleId="LightList-Accent4">
    <w:name w:val="Light List Accent 4"/>
    <w:basedOn w:val="TableNormal"/>
    <w:uiPriority w:val="61"/>
    <w:unhideWhenUsed/>
    <w:rsid w:val="00AD7E9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BC7F0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C7F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ereg-styling">
    <w:name w:val="no-ereg-styling"/>
    <w:basedOn w:val="Normal"/>
    <w:rsid w:val="00BC7F0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C274B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E738C"/>
    <w:pPr>
      <w:spacing w:after="0" w:line="240" w:lineRule="auto"/>
    </w:pPr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9m_mvP5LEU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5fa56-43e9-4378-9b1a-c7f92796bc77" xsi:nil="true"/>
    <lcf76f155ced4ddcb4097134ff3c332f xmlns="983d1978-2dde-4076-bb34-cad055655c31">
      <Terms xmlns="http://schemas.microsoft.com/office/infopath/2007/PartnerControls"/>
    </lcf76f155ced4ddcb4097134ff3c332f>
    <SharedWithUsers xmlns="30dbad91-d26a-4009-ad0c-4b6c4fedabb1">
      <UserInfo>
        <DisplayName>Anuja Prasad</DisplayName>
        <AccountId>24222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A83C19E3D4A4D9CAE5957C397422B" ma:contentTypeVersion="22" ma:contentTypeDescription="Create a new document." ma:contentTypeScope="" ma:versionID="a0dec241b1fd6c087e7eaaf30588e8bc">
  <xsd:schema xmlns:xsd="http://www.w3.org/2001/XMLSchema" xmlns:xs="http://www.w3.org/2001/XMLSchema" xmlns:p="http://schemas.microsoft.com/office/2006/metadata/properties" xmlns:ns2="5185abd5-5ae4-4893-bbf6-5b0f1331a12f" xmlns:ns3="983d1978-2dde-4076-bb34-cad055655c31" xmlns:ns4="30dbad91-d26a-4009-ad0c-4b6c4fedabb1" xmlns:ns5="62a5fa56-43e9-4378-9b1a-c7f92796bc77" targetNamespace="http://schemas.microsoft.com/office/2006/metadata/properties" ma:root="true" ma:fieldsID="9021ed03444442d3011deed1aa6a1d49" ns2:_="" ns3:_="" ns4:_="" ns5:_="">
    <xsd:import namespace="5185abd5-5ae4-4893-bbf6-5b0f1331a12f"/>
    <xsd:import namespace="983d1978-2dde-4076-bb34-cad055655c31"/>
    <xsd:import namespace="30dbad91-d26a-4009-ad0c-4b6c4fedabb1"/>
    <xsd:import namespace="62a5fa56-43e9-4378-9b1a-c7f92796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5abd5-5ae4-4893-bbf6-5b0f1331a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1978-2dde-4076-bb34-cad055655c31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4726ff-27d4-4832-9bcf-0493d8e4b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ad91-d26a-4009-ad0c-4b6c4fed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a56-43e9-4378-9b1a-c7f92796bc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e89284-03e6-461f-b609-0997f09e179b}" ma:internalName="TaxCatchAll" ma:showField="CatchAllData" ma:web="62a5fa56-43e9-4378-9b1a-c7f92796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DBF1-A724-415F-A2CE-B1B62F4CD0EC}">
  <ds:schemaRefs>
    <ds:schemaRef ds:uri="http://schemas.microsoft.com/office/2006/metadata/properties"/>
    <ds:schemaRef ds:uri="http://schemas.microsoft.com/office/infopath/2007/PartnerControls"/>
    <ds:schemaRef ds:uri="62a5fa56-43e9-4378-9b1a-c7f92796bc77"/>
    <ds:schemaRef ds:uri="983d1978-2dde-4076-bb34-cad055655c31"/>
    <ds:schemaRef ds:uri="30dbad91-d26a-4009-ad0c-4b6c4fedabb1"/>
  </ds:schemaRefs>
</ds:datastoreItem>
</file>

<file path=customXml/itemProps2.xml><?xml version="1.0" encoding="utf-8"?>
<ds:datastoreItem xmlns:ds="http://schemas.openxmlformats.org/officeDocument/2006/customXml" ds:itemID="{9A15DA3D-0AC9-46A4-B973-1969C0708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5abd5-5ae4-4893-bbf6-5b0f1331a12f"/>
    <ds:schemaRef ds:uri="983d1978-2dde-4076-bb34-cad055655c31"/>
    <ds:schemaRef ds:uri="30dbad91-d26a-4009-ad0c-4b6c4fedabb1"/>
    <ds:schemaRef ds:uri="62a5fa56-43e9-4378-9b1a-c7f92796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E18A6-5166-4FA1-ADB4-A056C1547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Davidson</dc:creator>
  <cp:keywords/>
  <dc:description/>
  <cp:lastModifiedBy>Tori Murray</cp:lastModifiedBy>
  <cp:revision>5</cp:revision>
  <cp:lastPrinted>2016-07-28T06:56:00Z</cp:lastPrinted>
  <dcterms:created xsi:type="dcterms:W3CDTF">2024-02-05T00:49:00Z</dcterms:created>
  <dcterms:modified xsi:type="dcterms:W3CDTF">2025-01-09T00:02:00Z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  <property fmtid="{D5CDD505-2E9C-101B-9397-08002B2CF9AE}" pid="3" name="ContentTypeId">
    <vt:lpwstr>0x010100263A83C19E3D4A4D9CAE5957C397422B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GrammarlyDocumentId">
    <vt:lpwstr>4ce6ecc0867d9b9b9071c61e666f3c35e603f2275d0efc33f94bd494334b0090</vt:lpwstr>
  </property>
</Properties>
</file>